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043C71" w:rsidRPr="00043C71" w:rsidRDefault="00B5216F" w:rsidP="00043C71">
      <w:pPr>
        <w:pStyle w:val="Title"/>
        <w:rPr>
          <w:sz w:val="44"/>
          <w:szCs w:val="44"/>
        </w:rPr>
      </w:pPr>
      <w:r w:rsidRPr="00BA57A6">
        <w:rPr>
          <w:sz w:val="44"/>
          <w:szCs w:val="44"/>
        </w:rPr>
        <w:t>DOKUMENT KONSULTIMI PËR</w:t>
      </w:r>
      <w:r w:rsidR="00925EB7" w:rsidRPr="00BA57A6">
        <w:rPr>
          <w:sz w:val="44"/>
          <w:szCs w:val="44"/>
        </w:rPr>
        <w:t xml:space="preserve"> </w:t>
      </w:r>
      <w:r w:rsidR="0070115F" w:rsidRPr="0070115F">
        <w:rPr>
          <w:sz w:val="44"/>
          <w:szCs w:val="44"/>
        </w:rPr>
        <w:t xml:space="preserve">PROJEKT RREGULLORE </w:t>
      </w:r>
      <w:r w:rsidR="00043C71" w:rsidRPr="00043C71">
        <w:rPr>
          <w:sz w:val="44"/>
          <w:szCs w:val="44"/>
        </w:rPr>
        <w:t>TEKNIKE (MTI) NR. 00/2019</w:t>
      </w:r>
    </w:p>
    <w:p w:rsidR="00B5216F" w:rsidRDefault="00043C71" w:rsidP="00043C71">
      <w:pPr>
        <w:pStyle w:val="Title"/>
      </w:pPr>
      <w:r w:rsidRPr="00043C71">
        <w:rPr>
          <w:sz w:val="44"/>
          <w:szCs w:val="44"/>
        </w:rPr>
        <w:t>PËR PAJISJET PERSONALE MBROJTËSE</w:t>
      </w:r>
    </w:p>
    <w:p w:rsidR="00DF3084" w:rsidRDefault="00DF3084" w:rsidP="006B4DA3">
      <w:pPr>
        <w:spacing w:before="240" w:after="120" w:line="312" w:lineRule="auto"/>
        <w:jc w:val="center"/>
        <w:rPr>
          <w:rFonts w:ascii="Times New Roman" w:hAnsi="Times New Roman"/>
          <w:sz w:val="24"/>
          <w:szCs w:val="24"/>
        </w:rPr>
      </w:pPr>
    </w:p>
    <w:p w:rsidR="00DF3084" w:rsidRPr="00BA57A6" w:rsidRDefault="00DF3084"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6B4DA3">
      <w:pPr>
        <w:spacing w:before="240" w:after="120" w:line="312" w:lineRule="auto"/>
        <w:jc w:val="center"/>
        <w:rPr>
          <w:rFonts w:ascii="Times New Roman" w:hAnsi="Times New Roman"/>
          <w:sz w:val="24"/>
          <w:szCs w:val="24"/>
        </w:rPr>
      </w:pPr>
    </w:p>
    <w:p w:rsidR="0070115F" w:rsidRPr="00BA57A6" w:rsidRDefault="0070115F" w:rsidP="006B4DA3">
      <w:pPr>
        <w:spacing w:before="240" w:after="120" w:line="312" w:lineRule="auto"/>
        <w:jc w:val="center"/>
        <w:rPr>
          <w:rFonts w:ascii="Times New Roman" w:hAnsi="Times New Roman"/>
          <w:sz w:val="24"/>
          <w:szCs w:val="24"/>
        </w:rPr>
      </w:pPr>
    </w:p>
    <w:p w:rsidR="00B5216F" w:rsidRPr="007A58E3" w:rsidRDefault="00B5216F" w:rsidP="001279DB">
      <w:pPr>
        <w:spacing w:before="240" w:after="120" w:line="312" w:lineRule="auto"/>
        <w:rPr>
          <w:rFonts w:ascii="Times New Roman" w:hAnsi="Times New Roman"/>
          <w:sz w:val="24"/>
          <w:szCs w:val="24"/>
        </w:rPr>
      </w:pPr>
    </w:p>
    <w:p w:rsidR="00043C71" w:rsidRDefault="00043C71" w:rsidP="00DF3084">
      <w:pPr>
        <w:pStyle w:val="Title"/>
      </w:pPr>
    </w:p>
    <w:p w:rsidR="00043C71" w:rsidRDefault="00043C71" w:rsidP="00DF3084">
      <w:pPr>
        <w:pStyle w:val="Title"/>
      </w:pPr>
    </w:p>
    <w:p w:rsidR="00DF61E3" w:rsidRPr="00435389" w:rsidRDefault="00B5216F" w:rsidP="00DF3084">
      <w:pPr>
        <w:pStyle w:val="Title"/>
        <w:rPr>
          <w:b w:val="0"/>
        </w:rPr>
      </w:pPr>
      <w:r w:rsidRPr="00435389">
        <w:lastRenderedPageBreak/>
        <w:t xml:space="preserve">Përmbledhje e shkurtër </w:t>
      </w:r>
      <w:r w:rsidR="001279DB" w:rsidRPr="00435389">
        <w:t xml:space="preserve">për </w:t>
      </w:r>
      <w:r w:rsidR="00290134" w:rsidRPr="00435389">
        <w:t xml:space="preserve">hartimin </w:t>
      </w:r>
      <w:r w:rsidR="0070115F" w:rsidRPr="00435389">
        <w:t xml:space="preserve">e projekt rregullores për </w:t>
      </w:r>
      <w:r w:rsidR="00043C71" w:rsidRPr="00043C71">
        <w:t>pajisjet personale mbrojtëse</w:t>
      </w:r>
    </w:p>
    <w:p w:rsidR="007A58E3" w:rsidRPr="00435389" w:rsidRDefault="007A58E3" w:rsidP="00161E35">
      <w:pPr>
        <w:pStyle w:val="Title"/>
        <w:spacing w:line="360" w:lineRule="auto"/>
        <w:jc w:val="both"/>
        <w:rPr>
          <w:b w:val="0"/>
        </w:rPr>
      </w:pPr>
    </w:p>
    <w:p w:rsidR="00971D65" w:rsidRPr="00435389" w:rsidRDefault="005F6615" w:rsidP="00533AA3">
      <w:pPr>
        <w:jc w:val="both"/>
        <w:rPr>
          <w:rFonts w:ascii="Times New Roman" w:hAnsi="Times New Roman"/>
          <w:sz w:val="24"/>
          <w:szCs w:val="24"/>
        </w:rPr>
      </w:pPr>
      <w:r w:rsidRPr="00435389">
        <w:rPr>
          <w:rFonts w:ascii="Times New Roman" w:hAnsi="Times New Roman"/>
          <w:sz w:val="24"/>
          <w:szCs w:val="24"/>
        </w:rPr>
        <w:t>Arsyeshemëria</w:t>
      </w:r>
      <w:r w:rsidR="00B5216F" w:rsidRPr="00435389">
        <w:rPr>
          <w:rFonts w:ascii="Times New Roman" w:hAnsi="Times New Roman"/>
          <w:sz w:val="24"/>
          <w:szCs w:val="24"/>
        </w:rPr>
        <w:t xml:space="preserve"> për </w:t>
      </w:r>
      <w:r w:rsidR="009E3F31" w:rsidRPr="00435389">
        <w:rPr>
          <w:rFonts w:ascii="Times New Roman" w:hAnsi="Times New Roman"/>
          <w:sz w:val="24"/>
          <w:szCs w:val="24"/>
        </w:rPr>
        <w:t xml:space="preserve">hartimin e </w:t>
      </w:r>
      <w:r w:rsidR="00971D65" w:rsidRPr="00435389">
        <w:rPr>
          <w:rFonts w:ascii="Times New Roman" w:hAnsi="Times New Roman"/>
          <w:sz w:val="24"/>
          <w:szCs w:val="24"/>
        </w:rPr>
        <w:t xml:space="preserve">kësaj </w:t>
      </w:r>
      <w:r w:rsidR="00CC285B" w:rsidRPr="00435389">
        <w:rPr>
          <w:rFonts w:ascii="Times New Roman" w:hAnsi="Times New Roman"/>
          <w:sz w:val="24"/>
          <w:szCs w:val="24"/>
        </w:rPr>
        <w:t>rregullore</w:t>
      </w:r>
      <w:r w:rsidR="00596B64" w:rsidRPr="00435389">
        <w:rPr>
          <w:rFonts w:ascii="Times New Roman" w:hAnsi="Times New Roman"/>
          <w:sz w:val="24"/>
          <w:szCs w:val="24"/>
        </w:rPr>
        <w:t xml:space="preserve"> </w:t>
      </w:r>
      <w:r w:rsidRPr="00435389">
        <w:rPr>
          <w:rFonts w:ascii="Times New Roman" w:hAnsi="Times New Roman"/>
          <w:sz w:val="24"/>
          <w:szCs w:val="24"/>
        </w:rPr>
        <w:t xml:space="preserve">është  krijimi i një baze legale funksionale  dhe lehtë të </w:t>
      </w:r>
      <w:r w:rsidR="00800B27" w:rsidRPr="00435389">
        <w:rPr>
          <w:rFonts w:ascii="Times New Roman" w:hAnsi="Times New Roman"/>
          <w:sz w:val="24"/>
          <w:szCs w:val="24"/>
        </w:rPr>
        <w:t>zbatueshme</w:t>
      </w:r>
      <w:r w:rsidRPr="00435389">
        <w:rPr>
          <w:rFonts w:ascii="Times New Roman" w:hAnsi="Times New Roman"/>
          <w:sz w:val="24"/>
          <w:szCs w:val="24"/>
        </w:rPr>
        <w:t xml:space="preserve"> </w:t>
      </w:r>
      <w:r w:rsidR="00971D65" w:rsidRPr="00435389">
        <w:rPr>
          <w:rFonts w:ascii="Times New Roman" w:hAnsi="Times New Roman"/>
          <w:sz w:val="24"/>
          <w:szCs w:val="24"/>
        </w:rPr>
        <w:t xml:space="preserve">për përcaktimin e </w:t>
      </w:r>
      <w:r w:rsidR="00043C71">
        <w:rPr>
          <w:rFonts w:ascii="Times New Roman" w:hAnsi="Times New Roman"/>
          <w:sz w:val="24"/>
          <w:szCs w:val="24"/>
        </w:rPr>
        <w:t>kë</w:t>
      </w:r>
      <w:r w:rsidR="00BE0C5C">
        <w:rPr>
          <w:rFonts w:ascii="Times New Roman" w:hAnsi="Times New Roman"/>
          <w:sz w:val="24"/>
          <w:szCs w:val="24"/>
        </w:rPr>
        <w:t xml:space="preserve">rkesave themelore </w:t>
      </w:r>
      <w:r w:rsidR="00043C71">
        <w:rPr>
          <w:rFonts w:ascii="Times New Roman" w:hAnsi="Times New Roman"/>
          <w:sz w:val="24"/>
          <w:szCs w:val="24"/>
        </w:rPr>
        <w:t xml:space="preserve">të cilat duhet ti plotësojnë pajisjet personale mbrojtëse para se ato të vihen në dispozicion të tregut në Republikën e Kosovës. </w:t>
      </w:r>
    </w:p>
    <w:p w:rsidR="00770AB2" w:rsidRPr="00435389" w:rsidRDefault="009572F1" w:rsidP="009572F1">
      <w:pPr>
        <w:jc w:val="both"/>
        <w:rPr>
          <w:rFonts w:ascii="Times New Roman" w:hAnsi="Times New Roman"/>
          <w:sz w:val="24"/>
          <w:szCs w:val="24"/>
        </w:rPr>
      </w:pPr>
      <w:r w:rsidRPr="00435389">
        <w:rPr>
          <w:rFonts w:ascii="Times New Roman" w:hAnsi="Times New Roman"/>
          <w:sz w:val="24"/>
          <w:szCs w:val="24"/>
        </w:rPr>
        <w:t xml:space="preserve">Po ashtu kjo rregullore </w:t>
      </w:r>
      <w:r w:rsidR="00E0256D" w:rsidRPr="00435389">
        <w:rPr>
          <w:rFonts w:ascii="Times New Roman" w:hAnsi="Times New Roman"/>
          <w:sz w:val="24"/>
          <w:szCs w:val="24"/>
        </w:rPr>
        <w:t>është hartuar me qëllim të harmonizimit</w:t>
      </w:r>
      <w:r w:rsidR="00971D65" w:rsidRPr="00435389">
        <w:rPr>
          <w:rFonts w:ascii="Times New Roman" w:hAnsi="Times New Roman"/>
          <w:sz w:val="24"/>
          <w:szCs w:val="24"/>
        </w:rPr>
        <w:t xml:space="preserve"> dhe plotësimit të</w:t>
      </w:r>
      <w:r w:rsidR="00E0256D" w:rsidRPr="00435389">
        <w:rPr>
          <w:rFonts w:ascii="Times New Roman" w:hAnsi="Times New Roman"/>
          <w:sz w:val="24"/>
          <w:szCs w:val="24"/>
        </w:rPr>
        <w:t xml:space="preserve"> Ligjin 06/L-041 për kërkesa teknike për produkt dhe vlerësim të konformitetit</w:t>
      </w:r>
      <w:r w:rsidR="00971D65" w:rsidRPr="00435389">
        <w:rPr>
          <w:rFonts w:ascii="Times New Roman" w:hAnsi="Times New Roman"/>
          <w:sz w:val="24"/>
          <w:szCs w:val="24"/>
        </w:rPr>
        <w:t xml:space="preserve"> me aktet nënligjore, </w:t>
      </w:r>
      <w:r w:rsidR="00770AB2" w:rsidRPr="00435389">
        <w:rPr>
          <w:rFonts w:ascii="Times New Roman" w:hAnsi="Times New Roman"/>
          <w:sz w:val="24"/>
          <w:szCs w:val="24"/>
        </w:rPr>
        <w:t xml:space="preserve">ku neni </w:t>
      </w:r>
      <w:r w:rsidR="00043C71" w:rsidRPr="00043C71">
        <w:rPr>
          <w:rFonts w:ascii="Times New Roman" w:hAnsi="Times New Roman"/>
          <w:sz w:val="24"/>
          <w:szCs w:val="24"/>
        </w:rPr>
        <w:t>9</w:t>
      </w:r>
      <w:r w:rsidR="00043C71">
        <w:rPr>
          <w:rFonts w:ascii="Times New Roman" w:hAnsi="Times New Roman"/>
          <w:sz w:val="24"/>
          <w:szCs w:val="24"/>
        </w:rPr>
        <w:t xml:space="preserve"> i</w:t>
      </w:r>
      <w:r w:rsidR="00043C71" w:rsidRPr="00043C71">
        <w:rPr>
          <w:rFonts w:ascii="Times New Roman" w:hAnsi="Times New Roman"/>
          <w:sz w:val="24"/>
          <w:szCs w:val="24"/>
        </w:rPr>
        <w:t xml:space="preserve"> Ligjit Nr. 06/L-041 për Kërkesat Teknike për Produkte dhe Vlerësim të Konformitetit</w:t>
      </w:r>
      <w:r w:rsidR="00043C71">
        <w:rPr>
          <w:rFonts w:ascii="Times New Roman" w:hAnsi="Times New Roman"/>
          <w:sz w:val="24"/>
          <w:szCs w:val="24"/>
        </w:rPr>
        <w:t xml:space="preserve"> përcakton </w:t>
      </w:r>
      <w:r w:rsidR="00BE0C5C">
        <w:rPr>
          <w:rFonts w:ascii="Times New Roman" w:hAnsi="Times New Roman"/>
          <w:sz w:val="24"/>
          <w:szCs w:val="24"/>
        </w:rPr>
        <w:t xml:space="preserve">qartë </w:t>
      </w:r>
      <w:r w:rsidR="00043C71">
        <w:rPr>
          <w:rFonts w:ascii="Times New Roman" w:hAnsi="Times New Roman"/>
          <w:sz w:val="24"/>
          <w:szCs w:val="24"/>
        </w:rPr>
        <w:t>kompetencën e ministrive për miratimin e rregulloreve teknike të cilat mbulojnë grupe të caktuara të produkteve</w:t>
      </w:r>
      <w:r w:rsidR="00BE0C5C">
        <w:rPr>
          <w:rFonts w:ascii="Times New Roman" w:hAnsi="Times New Roman"/>
          <w:sz w:val="24"/>
          <w:szCs w:val="24"/>
        </w:rPr>
        <w:t xml:space="preserve"> e në rastin tonë pajisjet personale mbrojtëse (PPM)</w:t>
      </w:r>
      <w:r w:rsidR="00043C71">
        <w:rPr>
          <w:rFonts w:ascii="Times New Roman" w:hAnsi="Times New Roman"/>
          <w:sz w:val="24"/>
          <w:szCs w:val="24"/>
        </w:rPr>
        <w:t>.</w:t>
      </w:r>
    </w:p>
    <w:p w:rsidR="00B5216F" w:rsidRPr="00435389" w:rsidRDefault="00B5216F" w:rsidP="001279DB">
      <w:pPr>
        <w:pStyle w:val="Default"/>
        <w:pBdr>
          <w:bottom w:val="single" w:sz="4" w:space="1" w:color="auto"/>
        </w:pBdr>
        <w:spacing w:before="240" w:after="120" w:line="312" w:lineRule="auto"/>
        <w:jc w:val="both"/>
        <w:rPr>
          <w:b/>
          <w:color w:val="auto"/>
          <w:lang w:val="sq-AL"/>
        </w:rPr>
      </w:pPr>
      <w:r w:rsidRPr="00435389">
        <w:rPr>
          <w:b/>
          <w:color w:val="auto"/>
          <w:lang w:val="sq-AL"/>
        </w:rPr>
        <w:t>Përshkrimi i shkurtër i çështjes</w:t>
      </w:r>
    </w:p>
    <w:p w:rsidR="00043C71" w:rsidRDefault="001A5388" w:rsidP="00AE4550">
      <w:pPr>
        <w:jc w:val="both"/>
        <w:rPr>
          <w:rFonts w:ascii="Times New Roman" w:hAnsi="Times New Roman"/>
          <w:sz w:val="24"/>
          <w:szCs w:val="24"/>
        </w:rPr>
      </w:pPr>
      <w:r w:rsidRPr="00435389">
        <w:rPr>
          <w:rFonts w:ascii="Times New Roman" w:hAnsi="Times New Roman"/>
          <w:sz w:val="24"/>
          <w:szCs w:val="24"/>
        </w:rPr>
        <w:t xml:space="preserve">Ministria e Tregtisë dhe Industrisë </w:t>
      </w:r>
      <w:r w:rsidR="000B4A51" w:rsidRPr="00435389">
        <w:rPr>
          <w:rFonts w:ascii="Times New Roman" w:hAnsi="Times New Roman"/>
          <w:sz w:val="24"/>
          <w:szCs w:val="24"/>
        </w:rPr>
        <w:t>është përgjegjëse për një pjesë të rëndësishme të rregullave teknike të Kosovës lidhur me produktet. Gjithas</w:t>
      </w:r>
      <w:r w:rsidRPr="00435389">
        <w:rPr>
          <w:rFonts w:ascii="Times New Roman" w:hAnsi="Times New Roman"/>
          <w:sz w:val="24"/>
          <w:szCs w:val="24"/>
        </w:rPr>
        <w:t>htu, ajo është përgjegjëse për legjislacionin horizontal</w:t>
      </w:r>
      <w:r w:rsidR="000B4A51" w:rsidRPr="00435389">
        <w:rPr>
          <w:rFonts w:ascii="Times New Roman" w:hAnsi="Times New Roman"/>
          <w:sz w:val="24"/>
          <w:szCs w:val="24"/>
        </w:rPr>
        <w:t xml:space="preserve"> të përbashkët për të gjitha grupet e produkteve, si dhe për koordinimin e punës së një numri të ministrive të linjës në lidhje me harmonizimin dhe zbatimin pasues të legjislacionit teknik </w:t>
      </w:r>
      <w:r w:rsidR="00A937F7">
        <w:rPr>
          <w:rFonts w:ascii="Times New Roman" w:hAnsi="Times New Roman"/>
          <w:sz w:val="24"/>
          <w:szCs w:val="24"/>
        </w:rPr>
        <w:t xml:space="preserve">vertikal </w:t>
      </w:r>
      <w:r w:rsidR="000B4A51" w:rsidRPr="00435389">
        <w:rPr>
          <w:rFonts w:ascii="Times New Roman" w:hAnsi="Times New Roman"/>
          <w:sz w:val="24"/>
          <w:szCs w:val="24"/>
        </w:rPr>
        <w:t xml:space="preserve">dhe horizontal të produkteve me </w:t>
      </w:r>
      <w:proofErr w:type="spellStart"/>
      <w:r w:rsidR="000B4A51" w:rsidRPr="00435389">
        <w:rPr>
          <w:rFonts w:ascii="Times New Roman" w:hAnsi="Times New Roman"/>
          <w:sz w:val="24"/>
          <w:szCs w:val="24"/>
        </w:rPr>
        <w:t>acquis</w:t>
      </w:r>
      <w:proofErr w:type="spellEnd"/>
      <w:r w:rsidR="000B4A51" w:rsidRPr="00435389">
        <w:rPr>
          <w:rFonts w:ascii="Times New Roman" w:hAnsi="Times New Roman"/>
          <w:sz w:val="24"/>
          <w:szCs w:val="24"/>
        </w:rPr>
        <w:t xml:space="preserve"> </w:t>
      </w:r>
      <w:r w:rsidR="00435389" w:rsidRPr="00435389">
        <w:rPr>
          <w:rFonts w:ascii="Times New Roman" w:hAnsi="Times New Roman"/>
          <w:sz w:val="24"/>
          <w:szCs w:val="24"/>
        </w:rPr>
        <w:t>evropian</w:t>
      </w:r>
      <w:r w:rsidR="000B4A51" w:rsidRPr="00435389">
        <w:rPr>
          <w:rFonts w:ascii="Times New Roman" w:hAnsi="Times New Roman"/>
          <w:sz w:val="24"/>
          <w:szCs w:val="24"/>
        </w:rPr>
        <w:t xml:space="preserve"> në fushën e Lëvizjes së Lirë të Mallrave.</w:t>
      </w:r>
      <w:r w:rsidRPr="00435389">
        <w:rPr>
          <w:rFonts w:ascii="Times New Roman" w:hAnsi="Times New Roman"/>
          <w:sz w:val="24"/>
          <w:szCs w:val="24"/>
        </w:rPr>
        <w:t xml:space="preserve"> </w:t>
      </w:r>
    </w:p>
    <w:p w:rsidR="001A5388" w:rsidRDefault="001A5388" w:rsidP="00AE4550">
      <w:pPr>
        <w:jc w:val="both"/>
        <w:rPr>
          <w:rFonts w:ascii="Times New Roman" w:hAnsi="Times New Roman"/>
          <w:sz w:val="24"/>
          <w:szCs w:val="24"/>
        </w:rPr>
      </w:pPr>
      <w:r w:rsidRPr="00435389">
        <w:rPr>
          <w:rFonts w:ascii="Times New Roman" w:hAnsi="Times New Roman"/>
          <w:sz w:val="24"/>
          <w:szCs w:val="24"/>
        </w:rPr>
        <w:t xml:space="preserve">Lidhur me këtë MTI </w:t>
      </w:r>
      <w:r w:rsidR="00287B86">
        <w:rPr>
          <w:rFonts w:ascii="Times New Roman" w:hAnsi="Times New Roman"/>
          <w:sz w:val="24"/>
          <w:szCs w:val="24"/>
        </w:rPr>
        <w:t>ka propozuar</w:t>
      </w:r>
      <w:r w:rsidR="00AE4550" w:rsidRPr="00435389">
        <w:rPr>
          <w:rFonts w:ascii="Times New Roman" w:hAnsi="Times New Roman"/>
          <w:sz w:val="24"/>
          <w:szCs w:val="24"/>
        </w:rPr>
        <w:t xml:space="preserve"> hartimin e </w:t>
      </w:r>
      <w:r w:rsidRPr="00435389">
        <w:rPr>
          <w:rFonts w:ascii="Times New Roman" w:hAnsi="Times New Roman"/>
          <w:sz w:val="24"/>
          <w:szCs w:val="24"/>
        </w:rPr>
        <w:t>kësaj projekt-rregullore me të cil</w:t>
      </w:r>
      <w:r w:rsidR="00043C71">
        <w:rPr>
          <w:rFonts w:ascii="Times New Roman" w:hAnsi="Times New Roman"/>
          <w:sz w:val="24"/>
          <w:szCs w:val="24"/>
        </w:rPr>
        <w:t>ë</w:t>
      </w:r>
      <w:r w:rsidRPr="00435389">
        <w:rPr>
          <w:rFonts w:ascii="Times New Roman" w:hAnsi="Times New Roman"/>
          <w:sz w:val="24"/>
          <w:szCs w:val="24"/>
        </w:rPr>
        <w:t>n përcakto</w:t>
      </w:r>
      <w:r w:rsidR="00043C71">
        <w:rPr>
          <w:rFonts w:ascii="Times New Roman" w:hAnsi="Times New Roman"/>
          <w:sz w:val="24"/>
          <w:szCs w:val="24"/>
        </w:rPr>
        <w:t>hen kërkesat teknike dhe elemente tjera të përfshira me qellim të mbrojtjes së interesave publike siç janë:</w:t>
      </w:r>
    </w:p>
    <w:p w:rsidR="00043C71" w:rsidRPr="00043C71" w:rsidRDefault="00043C71" w:rsidP="00043C71">
      <w:pPr>
        <w:pStyle w:val="ListParagraph"/>
        <w:numPr>
          <w:ilvl w:val="0"/>
          <w:numId w:val="15"/>
        </w:numPr>
        <w:jc w:val="both"/>
        <w:rPr>
          <w:rFonts w:ascii="Times New Roman" w:hAnsi="Times New Roman"/>
          <w:sz w:val="24"/>
          <w:szCs w:val="24"/>
        </w:rPr>
      </w:pPr>
      <w:r w:rsidRPr="00043C71">
        <w:rPr>
          <w:rFonts w:ascii="Times New Roman" w:hAnsi="Times New Roman"/>
          <w:sz w:val="24"/>
          <w:szCs w:val="24"/>
        </w:rPr>
        <w:t>shënd</w:t>
      </w:r>
      <w:r w:rsidRPr="00043C71">
        <w:rPr>
          <w:rFonts w:ascii="Times New Roman" w:hAnsi="Times New Roman"/>
          <w:sz w:val="24"/>
          <w:szCs w:val="24"/>
        </w:rPr>
        <w:t>eti dhe siguria në përgjithësi;</w:t>
      </w:r>
    </w:p>
    <w:p w:rsidR="00043C71" w:rsidRPr="00043C71" w:rsidRDefault="00043C71" w:rsidP="00043C71">
      <w:pPr>
        <w:pStyle w:val="ListParagraph"/>
        <w:numPr>
          <w:ilvl w:val="0"/>
          <w:numId w:val="15"/>
        </w:numPr>
        <w:jc w:val="both"/>
        <w:rPr>
          <w:rFonts w:ascii="Times New Roman" w:hAnsi="Times New Roman"/>
          <w:sz w:val="24"/>
          <w:szCs w:val="24"/>
        </w:rPr>
      </w:pPr>
      <w:r w:rsidRPr="00043C71">
        <w:rPr>
          <w:rFonts w:ascii="Times New Roman" w:hAnsi="Times New Roman"/>
          <w:sz w:val="24"/>
          <w:szCs w:val="24"/>
        </w:rPr>
        <w:t>shëndeti dhe siguria në vendin e punës;</w:t>
      </w:r>
    </w:p>
    <w:p w:rsidR="00043C71" w:rsidRPr="00043C71" w:rsidRDefault="00043C71" w:rsidP="00043C71">
      <w:pPr>
        <w:pStyle w:val="ListParagraph"/>
        <w:numPr>
          <w:ilvl w:val="0"/>
          <w:numId w:val="15"/>
        </w:numPr>
        <w:jc w:val="both"/>
        <w:rPr>
          <w:rFonts w:ascii="Times New Roman" w:hAnsi="Times New Roman"/>
          <w:sz w:val="24"/>
          <w:szCs w:val="24"/>
        </w:rPr>
      </w:pPr>
      <w:r w:rsidRPr="00043C71">
        <w:rPr>
          <w:rFonts w:ascii="Times New Roman" w:hAnsi="Times New Roman"/>
          <w:sz w:val="24"/>
          <w:szCs w:val="24"/>
        </w:rPr>
        <w:t>mbrojtja e jetës dhe shëndetit të personave, kafshëve shtëpiake dhe bimëve;</w:t>
      </w:r>
    </w:p>
    <w:p w:rsidR="00043C71" w:rsidRPr="00043C71" w:rsidRDefault="00043C71" w:rsidP="00043C71">
      <w:pPr>
        <w:pStyle w:val="ListParagraph"/>
        <w:numPr>
          <w:ilvl w:val="0"/>
          <w:numId w:val="15"/>
        </w:numPr>
        <w:jc w:val="both"/>
        <w:rPr>
          <w:rFonts w:ascii="Times New Roman" w:hAnsi="Times New Roman"/>
          <w:sz w:val="24"/>
          <w:szCs w:val="24"/>
        </w:rPr>
      </w:pPr>
      <w:r w:rsidRPr="00043C71">
        <w:rPr>
          <w:rFonts w:ascii="Times New Roman" w:hAnsi="Times New Roman"/>
          <w:sz w:val="24"/>
          <w:szCs w:val="24"/>
        </w:rPr>
        <w:t>mbrojtja e mjedisit;</w:t>
      </w:r>
    </w:p>
    <w:p w:rsidR="00043C71" w:rsidRPr="00043C71" w:rsidRDefault="00043C71" w:rsidP="00043C71">
      <w:pPr>
        <w:pStyle w:val="ListParagraph"/>
        <w:numPr>
          <w:ilvl w:val="0"/>
          <w:numId w:val="15"/>
        </w:numPr>
        <w:jc w:val="both"/>
        <w:rPr>
          <w:rFonts w:ascii="Times New Roman" w:hAnsi="Times New Roman"/>
          <w:sz w:val="24"/>
          <w:szCs w:val="24"/>
        </w:rPr>
      </w:pPr>
      <w:r w:rsidRPr="00043C71">
        <w:rPr>
          <w:rFonts w:ascii="Times New Roman" w:hAnsi="Times New Roman"/>
          <w:sz w:val="24"/>
          <w:szCs w:val="24"/>
        </w:rPr>
        <w:t>mbrojtja e konsumatorëve dhe përdoruesve tjerë;</w:t>
      </w:r>
    </w:p>
    <w:p w:rsidR="00043C71" w:rsidRPr="00043C71" w:rsidRDefault="00043C71" w:rsidP="00043C71">
      <w:pPr>
        <w:pStyle w:val="ListParagraph"/>
        <w:numPr>
          <w:ilvl w:val="0"/>
          <w:numId w:val="15"/>
        </w:numPr>
        <w:jc w:val="both"/>
        <w:rPr>
          <w:rFonts w:ascii="Times New Roman" w:hAnsi="Times New Roman"/>
          <w:sz w:val="24"/>
          <w:szCs w:val="24"/>
        </w:rPr>
      </w:pPr>
      <w:r w:rsidRPr="00043C71">
        <w:rPr>
          <w:rFonts w:ascii="Times New Roman" w:hAnsi="Times New Roman"/>
          <w:sz w:val="24"/>
          <w:szCs w:val="24"/>
        </w:rPr>
        <w:t>morali dhe siguria publike.</w:t>
      </w:r>
    </w:p>
    <w:p w:rsidR="00F56695" w:rsidRDefault="00E74FD5" w:rsidP="00533AA3">
      <w:pPr>
        <w:jc w:val="both"/>
        <w:rPr>
          <w:rFonts w:ascii="Times New Roman" w:hAnsi="Times New Roman"/>
          <w:sz w:val="24"/>
          <w:szCs w:val="24"/>
        </w:rPr>
      </w:pPr>
      <w:r w:rsidRPr="00435389">
        <w:rPr>
          <w:rFonts w:ascii="Times New Roman" w:hAnsi="Times New Roman"/>
          <w:sz w:val="24"/>
          <w:szCs w:val="24"/>
        </w:rPr>
        <w:t>Në shtojc</w:t>
      </w:r>
      <w:r w:rsidR="00043C71">
        <w:rPr>
          <w:rFonts w:ascii="Times New Roman" w:hAnsi="Times New Roman"/>
          <w:sz w:val="24"/>
          <w:szCs w:val="24"/>
        </w:rPr>
        <w:t>at</w:t>
      </w:r>
      <w:r w:rsidRPr="00435389">
        <w:rPr>
          <w:rFonts w:ascii="Times New Roman" w:hAnsi="Times New Roman"/>
          <w:sz w:val="24"/>
          <w:szCs w:val="24"/>
        </w:rPr>
        <w:t xml:space="preserve"> e kësaj projekt-rregullore janë të përcaktuara në detaje </w:t>
      </w:r>
      <w:r w:rsidR="00043C71">
        <w:rPr>
          <w:rFonts w:ascii="Times New Roman" w:hAnsi="Times New Roman"/>
          <w:sz w:val="24"/>
          <w:szCs w:val="24"/>
        </w:rPr>
        <w:t xml:space="preserve">kërkesat e përgjithshme të cilat duhet ti plotësojnë pajisjet mbrojtëse personale, pastaj kategoritë e tyre dhe procedurat e vlerësimit të konformitetit </w:t>
      </w:r>
      <w:r w:rsidR="00A937F7">
        <w:rPr>
          <w:rFonts w:ascii="Times New Roman" w:hAnsi="Times New Roman"/>
          <w:sz w:val="24"/>
          <w:szCs w:val="24"/>
        </w:rPr>
        <w:t xml:space="preserve">(modulet) </w:t>
      </w:r>
      <w:r w:rsidR="00043C71">
        <w:rPr>
          <w:rFonts w:ascii="Times New Roman" w:hAnsi="Times New Roman"/>
          <w:sz w:val="24"/>
          <w:szCs w:val="24"/>
        </w:rPr>
        <w:t>të cilat duhet t’i zbatojnë prodhuesit para se këto pajisje të vendosen në dispozicionin e tregut.</w:t>
      </w:r>
      <w:r w:rsidR="00287B86">
        <w:rPr>
          <w:rFonts w:ascii="Times New Roman" w:hAnsi="Times New Roman"/>
          <w:sz w:val="24"/>
          <w:szCs w:val="24"/>
        </w:rPr>
        <w:t xml:space="preserve"> Kjo projekt-rregullore është pjesë e</w:t>
      </w:r>
      <w:r w:rsidR="009A30F1" w:rsidRPr="00435389">
        <w:rPr>
          <w:rFonts w:ascii="Times New Roman" w:hAnsi="Times New Roman"/>
          <w:sz w:val="24"/>
          <w:szCs w:val="24"/>
        </w:rPr>
        <w:t xml:space="preserve"> Kapitullit 1- Lëvizja e Lirë e Mallrave, </w:t>
      </w:r>
      <w:r w:rsidR="00287B86">
        <w:rPr>
          <w:rFonts w:ascii="Times New Roman" w:hAnsi="Times New Roman"/>
          <w:sz w:val="24"/>
          <w:szCs w:val="24"/>
        </w:rPr>
        <w:t xml:space="preserve">çka nënkupton  se  në zbatimin e saj janë të </w:t>
      </w:r>
      <w:proofErr w:type="spellStart"/>
      <w:r w:rsidR="00287B86">
        <w:rPr>
          <w:rFonts w:ascii="Times New Roman" w:hAnsi="Times New Roman"/>
          <w:sz w:val="24"/>
          <w:szCs w:val="24"/>
        </w:rPr>
        <w:t>involvuara</w:t>
      </w:r>
      <w:proofErr w:type="spellEnd"/>
      <w:r w:rsidR="00287B86">
        <w:rPr>
          <w:rFonts w:ascii="Times New Roman" w:hAnsi="Times New Roman"/>
          <w:sz w:val="24"/>
          <w:szCs w:val="24"/>
        </w:rPr>
        <w:t xml:space="preserve"> </w:t>
      </w:r>
      <w:r w:rsidR="009A30F1" w:rsidRPr="00435389">
        <w:rPr>
          <w:rFonts w:ascii="Times New Roman" w:hAnsi="Times New Roman"/>
          <w:sz w:val="24"/>
          <w:szCs w:val="24"/>
        </w:rPr>
        <w:t xml:space="preserve">autoritetet kompetente për mbikëqyrje inspektuese </w:t>
      </w:r>
      <w:r w:rsidR="00287B86">
        <w:rPr>
          <w:rFonts w:ascii="Times New Roman" w:hAnsi="Times New Roman"/>
          <w:sz w:val="24"/>
          <w:szCs w:val="24"/>
        </w:rPr>
        <w:t xml:space="preserve">në zbatimin e dispozitave të kësaj rregullore përfshirë edhe procedurën </w:t>
      </w:r>
      <w:r w:rsidR="00A937F7">
        <w:rPr>
          <w:rFonts w:ascii="Times New Roman" w:hAnsi="Times New Roman"/>
          <w:sz w:val="24"/>
          <w:szCs w:val="24"/>
        </w:rPr>
        <w:t xml:space="preserve">për të verifikuar </w:t>
      </w:r>
      <w:proofErr w:type="spellStart"/>
      <w:r w:rsidR="00A937F7">
        <w:rPr>
          <w:rFonts w:ascii="Times New Roman" w:hAnsi="Times New Roman"/>
          <w:sz w:val="24"/>
          <w:szCs w:val="24"/>
        </w:rPr>
        <w:t>prezumimin</w:t>
      </w:r>
      <w:proofErr w:type="spellEnd"/>
      <w:r w:rsidR="00A937F7">
        <w:rPr>
          <w:rFonts w:ascii="Times New Roman" w:hAnsi="Times New Roman"/>
          <w:sz w:val="24"/>
          <w:szCs w:val="24"/>
        </w:rPr>
        <w:t xml:space="preserve"> e konformitetit me kërkesat e standardeve të harmonizuara si dhe</w:t>
      </w:r>
      <w:r w:rsidR="00287B86">
        <w:rPr>
          <w:rFonts w:ascii="Times New Roman" w:hAnsi="Times New Roman"/>
          <w:sz w:val="24"/>
          <w:szCs w:val="24"/>
        </w:rPr>
        <w:t xml:space="preserve"> vlerësimin e rrezikut për pajisjet personale mbrojtëse të vendosura në treg.</w:t>
      </w:r>
    </w:p>
    <w:p w:rsidR="00BE0C5C" w:rsidRDefault="00BE0C5C" w:rsidP="00533AA3">
      <w:pPr>
        <w:jc w:val="both"/>
        <w:rPr>
          <w:rFonts w:ascii="Times New Roman" w:hAnsi="Times New Roman"/>
          <w:sz w:val="24"/>
          <w:szCs w:val="24"/>
        </w:rPr>
      </w:pPr>
    </w:p>
    <w:p w:rsidR="00BE0C5C" w:rsidRPr="00435389" w:rsidRDefault="00BE0C5C" w:rsidP="00533AA3">
      <w:pPr>
        <w:jc w:val="both"/>
        <w:rPr>
          <w:rFonts w:ascii="Times New Roman" w:hAnsi="Times New Roman"/>
          <w:sz w:val="24"/>
          <w:szCs w:val="24"/>
        </w:rPr>
      </w:pPr>
    </w:p>
    <w:p w:rsidR="00B5216F" w:rsidRPr="00435389" w:rsidRDefault="00B5216F" w:rsidP="006B4DA3">
      <w:pPr>
        <w:pBdr>
          <w:bottom w:val="single" w:sz="4" w:space="1" w:color="auto"/>
        </w:pBdr>
        <w:spacing w:before="240" w:after="120" w:line="312" w:lineRule="auto"/>
        <w:jc w:val="both"/>
        <w:rPr>
          <w:rFonts w:ascii="Times New Roman" w:hAnsi="Times New Roman"/>
          <w:b/>
          <w:sz w:val="24"/>
          <w:szCs w:val="24"/>
        </w:rPr>
      </w:pPr>
      <w:r w:rsidRPr="00435389">
        <w:rPr>
          <w:rFonts w:ascii="Times New Roman" w:hAnsi="Times New Roman"/>
          <w:b/>
          <w:sz w:val="24"/>
          <w:szCs w:val="24"/>
        </w:rPr>
        <w:lastRenderedPageBreak/>
        <w:t>Qëllimi i konsultimit</w:t>
      </w:r>
    </w:p>
    <w:p w:rsidR="00287B86" w:rsidRDefault="00781769" w:rsidP="00781769">
      <w:pPr>
        <w:autoSpaceDE w:val="0"/>
        <w:autoSpaceDN w:val="0"/>
        <w:adjustRightInd w:val="0"/>
        <w:spacing w:before="240" w:after="120" w:line="312" w:lineRule="auto"/>
        <w:jc w:val="both"/>
        <w:rPr>
          <w:rFonts w:ascii="Times New Roman" w:hAnsi="Times New Roman"/>
          <w:sz w:val="24"/>
          <w:szCs w:val="24"/>
        </w:rPr>
      </w:pPr>
      <w:r w:rsidRPr="00435389">
        <w:rPr>
          <w:rFonts w:ascii="Times New Roman" w:hAnsi="Times New Roman"/>
          <w:sz w:val="24"/>
          <w:szCs w:val="24"/>
        </w:rPr>
        <w:t>Qëllim kryesor i konsultimit t</w:t>
      </w:r>
      <w:r w:rsidR="003C6AFE" w:rsidRPr="00435389">
        <w:rPr>
          <w:rFonts w:ascii="Times New Roman" w:hAnsi="Times New Roman"/>
          <w:sz w:val="24"/>
          <w:szCs w:val="24"/>
        </w:rPr>
        <w:t xml:space="preserve">ë </w:t>
      </w:r>
      <w:r w:rsidR="003B5EAB" w:rsidRPr="00435389">
        <w:rPr>
          <w:rFonts w:ascii="Times New Roman" w:hAnsi="Times New Roman"/>
          <w:sz w:val="24"/>
          <w:szCs w:val="24"/>
        </w:rPr>
        <w:t xml:space="preserve"> Projekt-rregullores për </w:t>
      </w:r>
      <w:r w:rsidR="00287B86" w:rsidRPr="00287B86">
        <w:rPr>
          <w:rFonts w:ascii="Times New Roman" w:hAnsi="Times New Roman"/>
          <w:sz w:val="24"/>
          <w:szCs w:val="24"/>
        </w:rPr>
        <w:t>pajisjet personale mbrojtëse</w:t>
      </w:r>
      <w:r w:rsidR="00287B86">
        <w:rPr>
          <w:rFonts w:ascii="Times New Roman" w:hAnsi="Times New Roman"/>
          <w:sz w:val="24"/>
          <w:szCs w:val="24"/>
        </w:rPr>
        <w:t xml:space="preserve"> (PPM)</w:t>
      </w:r>
      <w:r w:rsidRPr="00435389">
        <w:rPr>
          <w:rFonts w:ascii="Times New Roman" w:hAnsi="Times New Roman"/>
          <w:sz w:val="24"/>
          <w:szCs w:val="24"/>
        </w:rPr>
        <w:t>,</w:t>
      </w:r>
      <w:r w:rsidR="00660D50" w:rsidRPr="00435389">
        <w:rPr>
          <w:rFonts w:ascii="Times New Roman" w:hAnsi="Times New Roman"/>
          <w:sz w:val="24"/>
          <w:szCs w:val="24"/>
        </w:rPr>
        <w:t xml:space="preserve"> është që</w:t>
      </w:r>
      <w:r w:rsidRPr="00435389">
        <w:rPr>
          <w:rFonts w:ascii="Times New Roman" w:hAnsi="Times New Roman"/>
          <w:sz w:val="24"/>
          <w:szCs w:val="24"/>
        </w:rPr>
        <w:t xml:space="preserve"> të sigurojë opinionet, rekomandimet nga grupet e caktuara të interesit që merren me këtë veprimtari. Një  kontribut të veçantë mund të ofro</w:t>
      </w:r>
      <w:r w:rsidR="003C6AFE" w:rsidRPr="00435389">
        <w:rPr>
          <w:rFonts w:ascii="Times New Roman" w:hAnsi="Times New Roman"/>
          <w:sz w:val="24"/>
          <w:szCs w:val="24"/>
        </w:rPr>
        <w:t xml:space="preserve">jnë edhe institucionet që janë </w:t>
      </w:r>
      <w:r w:rsidRPr="00435389">
        <w:rPr>
          <w:rFonts w:ascii="Times New Roman" w:hAnsi="Times New Roman"/>
          <w:sz w:val="24"/>
          <w:szCs w:val="24"/>
        </w:rPr>
        <w:t>të ndërlidhura me këtë fushë të rëndësishme</w:t>
      </w:r>
      <w:r w:rsidR="00934543" w:rsidRPr="00435389">
        <w:rPr>
          <w:rFonts w:ascii="Times New Roman" w:hAnsi="Times New Roman"/>
          <w:sz w:val="24"/>
          <w:szCs w:val="24"/>
        </w:rPr>
        <w:t>, më së shumti ministri</w:t>
      </w:r>
      <w:r w:rsidR="00287B86">
        <w:rPr>
          <w:rFonts w:ascii="Times New Roman" w:hAnsi="Times New Roman"/>
          <w:sz w:val="24"/>
          <w:szCs w:val="24"/>
        </w:rPr>
        <w:t xml:space="preserve">a e punës dhe mirëqenies sociale e cila është </w:t>
      </w:r>
      <w:r w:rsidR="00934543" w:rsidRPr="00435389">
        <w:rPr>
          <w:rFonts w:ascii="Times New Roman" w:hAnsi="Times New Roman"/>
          <w:sz w:val="24"/>
          <w:szCs w:val="24"/>
        </w:rPr>
        <w:t xml:space="preserve">përgjegjëse për zbatimin e legjislacionit për </w:t>
      </w:r>
      <w:r w:rsidR="00287B86">
        <w:rPr>
          <w:rFonts w:ascii="Times New Roman" w:hAnsi="Times New Roman"/>
          <w:sz w:val="24"/>
          <w:szCs w:val="24"/>
        </w:rPr>
        <w:t>pajisjet personale mbrojtëse të cilat vihen në shërbim/përdorim në mënyrë që këto pajisjet të ofrojnë nivelin adekuat të sigurisë për punëtorët të cilët i përdorin në vendet e tyre të punës.</w:t>
      </w:r>
    </w:p>
    <w:p w:rsidR="00781769" w:rsidRPr="00435389" w:rsidRDefault="00781769" w:rsidP="00781769">
      <w:pPr>
        <w:autoSpaceDE w:val="0"/>
        <w:autoSpaceDN w:val="0"/>
        <w:adjustRightInd w:val="0"/>
        <w:spacing w:before="240" w:after="120" w:line="312" w:lineRule="auto"/>
        <w:jc w:val="both"/>
        <w:rPr>
          <w:rFonts w:ascii="Times New Roman" w:hAnsi="Times New Roman"/>
          <w:sz w:val="24"/>
          <w:szCs w:val="24"/>
        </w:rPr>
      </w:pPr>
      <w:r w:rsidRPr="00435389">
        <w:rPr>
          <w:rFonts w:ascii="Times New Roman" w:hAnsi="Times New Roman"/>
          <w:sz w:val="24"/>
          <w:szCs w:val="24"/>
        </w:rPr>
        <w:t xml:space="preserve">Për këto dhe për arsye të tjera, </w:t>
      </w:r>
      <w:r w:rsidR="00287B86">
        <w:rPr>
          <w:rFonts w:ascii="Times New Roman" w:hAnsi="Times New Roman"/>
          <w:sz w:val="24"/>
          <w:szCs w:val="24"/>
        </w:rPr>
        <w:t>MTI</w:t>
      </w:r>
      <w:r w:rsidRPr="00435389">
        <w:rPr>
          <w:rFonts w:ascii="Times New Roman" w:hAnsi="Times New Roman"/>
          <w:sz w:val="24"/>
          <w:szCs w:val="24"/>
        </w:rPr>
        <w:t>, ka konsideruar që forma më e mirë e procesit të politik bërjes në aspektin legjislativ, është konsultimi i hershëm me grupet e interesit, të cilat në një mënyrë apo tjetër, ndikojnë drejtpërdrejtë në përmirësimin e cilësisë s</w:t>
      </w:r>
      <w:r w:rsidR="00AA1BA9" w:rsidRPr="00435389">
        <w:rPr>
          <w:rFonts w:ascii="Times New Roman" w:hAnsi="Times New Roman"/>
          <w:sz w:val="24"/>
          <w:szCs w:val="24"/>
        </w:rPr>
        <w:t xml:space="preserve">ë </w:t>
      </w:r>
      <w:r w:rsidR="00BE5C8B" w:rsidRPr="00435389">
        <w:rPr>
          <w:rFonts w:ascii="Times New Roman" w:hAnsi="Times New Roman"/>
          <w:sz w:val="24"/>
          <w:szCs w:val="24"/>
        </w:rPr>
        <w:t>kësaj  Projekt-Rregullore</w:t>
      </w:r>
      <w:r w:rsidR="00AA1BA9" w:rsidRPr="00435389">
        <w:rPr>
          <w:rFonts w:ascii="Times New Roman" w:hAnsi="Times New Roman"/>
          <w:sz w:val="24"/>
          <w:szCs w:val="24"/>
        </w:rPr>
        <w:t>.</w:t>
      </w:r>
    </w:p>
    <w:p w:rsidR="00B5216F" w:rsidRPr="00435389" w:rsidRDefault="00781769" w:rsidP="00781769">
      <w:pPr>
        <w:autoSpaceDE w:val="0"/>
        <w:autoSpaceDN w:val="0"/>
        <w:adjustRightInd w:val="0"/>
        <w:spacing w:before="240" w:after="120" w:line="312" w:lineRule="auto"/>
        <w:jc w:val="both"/>
        <w:rPr>
          <w:rFonts w:ascii="Times New Roman" w:hAnsi="Times New Roman"/>
          <w:sz w:val="24"/>
          <w:szCs w:val="24"/>
        </w:rPr>
      </w:pPr>
      <w:r w:rsidRPr="00435389">
        <w:rPr>
          <w:rFonts w:ascii="Times New Roman" w:hAnsi="Times New Roman"/>
          <w:sz w:val="24"/>
          <w:szCs w:val="24"/>
        </w:rPr>
        <w:t>Procesi i konsultimeve me grupet e interesit do të bëhet në formë të sh</w:t>
      </w:r>
      <w:r w:rsidR="00AA1BA9" w:rsidRPr="00435389">
        <w:rPr>
          <w:rFonts w:ascii="Times New Roman" w:hAnsi="Times New Roman"/>
          <w:sz w:val="24"/>
          <w:szCs w:val="24"/>
        </w:rPr>
        <w:t>kruar, ku në mënyrë të detajuar</w:t>
      </w:r>
      <w:r w:rsidRPr="00435389">
        <w:rPr>
          <w:rFonts w:ascii="Times New Roman" w:hAnsi="Times New Roman"/>
          <w:sz w:val="24"/>
          <w:szCs w:val="24"/>
        </w:rPr>
        <w:t>,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përmirësimin e cilësisë së</w:t>
      </w:r>
      <w:r w:rsidR="004651AE" w:rsidRPr="00435389">
        <w:rPr>
          <w:rFonts w:ascii="Times New Roman" w:hAnsi="Times New Roman"/>
          <w:sz w:val="24"/>
          <w:szCs w:val="24"/>
        </w:rPr>
        <w:t xml:space="preserve"> </w:t>
      </w:r>
      <w:r w:rsidR="00287B86">
        <w:rPr>
          <w:rFonts w:ascii="Times New Roman" w:hAnsi="Times New Roman"/>
          <w:sz w:val="24"/>
          <w:szCs w:val="24"/>
        </w:rPr>
        <w:t>projekt-</w:t>
      </w:r>
      <w:r w:rsidR="00BE5C8B" w:rsidRPr="00435389">
        <w:rPr>
          <w:rFonts w:ascii="Times New Roman" w:hAnsi="Times New Roman"/>
          <w:sz w:val="24"/>
          <w:szCs w:val="24"/>
        </w:rPr>
        <w:t>rregullores s</w:t>
      </w:r>
      <w:r w:rsidRPr="00435389">
        <w:rPr>
          <w:rFonts w:ascii="Times New Roman" w:hAnsi="Times New Roman"/>
          <w:sz w:val="24"/>
          <w:szCs w:val="24"/>
        </w:rPr>
        <w:t xml:space="preserve">ë propozuar. Të gjitha komentet, rekomandimet, alternativat tuaja të propozuara në këtë </w:t>
      </w:r>
      <w:r w:rsidR="00BE5C8B" w:rsidRPr="00435389">
        <w:rPr>
          <w:rFonts w:ascii="Times New Roman" w:hAnsi="Times New Roman"/>
          <w:sz w:val="24"/>
          <w:szCs w:val="24"/>
        </w:rPr>
        <w:t>projekt-rregullore</w:t>
      </w:r>
      <w:r w:rsidRPr="00435389">
        <w:rPr>
          <w:rFonts w:ascii="Times New Roman" w:hAnsi="Times New Roman"/>
          <w:sz w:val="24"/>
          <w:szCs w:val="24"/>
        </w:rPr>
        <w:t>, ne si institucion  propozues, do të analizojmë dhe në afatin sa më të shkurtër, do</w:t>
      </w:r>
      <w:r w:rsidR="003C6AFE" w:rsidRPr="00435389">
        <w:rPr>
          <w:rFonts w:ascii="Times New Roman" w:hAnsi="Times New Roman"/>
          <w:sz w:val="24"/>
          <w:szCs w:val="24"/>
        </w:rPr>
        <w:t xml:space="preserve"> të mundohemi  </w:t>
      </w:r>
      <w:r w:rsidRPr="00435389">
        <w:rPr>
          <w:rFonts w:ascii="Times New Roman" w:hAnsi="Times New Roman"/>
          <w:sz w:val="24"/>
          <w:szCs w:val="24"/>
        </w:rPr>
        <w:t xml:space="preserve"> t’i inkorporojmë</w:t>
      </w:r>
      <w:r w:rsidR="00BE5C8B" w:rsidRPr="00435389">
        <w:rPr>
          <w:rFonts w:ascii="Times New Roman" w:hAnsi="Times New Roman"/>
          <w:sz w:val="24"/>
          <w:szCs w:val="24"/>
        </w:rPr>
        <w:t xml:space="preserve"> pa e cenuar materien e kësaj projekt-rregullore </w:t>
      </w:r>
      <w:r w:rsidR="002C65AC" w:rsidRPr="00435389">
        <w:rPr>
          <w:rFonts w:ascii="Times New Roman" w:hAnsi="Times New Roman"/>
          <w:sz w:val="24"/>
          <w:szCs w:val="24"/>
        </w:rPr>
        <w:t>e cila është mjaft</w:t>
      </w:r>
      <w:r w:rsidR="003C6AFE" w:rsidRPr="00435389">
        <w:rPr>
          <w:rFonts w:ascii="Times New Roman" w:hAnsi="Times New Roman"/>
          <w:sz w:val="24"/>
          <w:szCs w:val="24"/>
        </w:rPr>
        <w:t xml:space="preserve"> specifike. D</w:t>
      </w:r>
      <w:r w:rsidRPr="00435389">
        <w:rPr>
          <w:rFonts w:ascii="Times New Roman" w:hAnsi="Times New Roman"/>
          <w:sz w:val="24"/>
          <w:szCs w:val="24"/>
        </w:rPr>
        <w:t>rafti</w:t>
      </w:r>
      <w:r w:rsidR="003C6AFE" w:rsidRPr="00435389">
        <w:rPr>
          <w:rFonts w:ascii="Times New Roman" w:hAnsi="Times New Roman"/>
          <w:sz w:val="24"/>
          <w:szCs w:val="24"/>
        </w:rPr>
        <w:t xml:space="preserve">n </w:t>
      </w:r>
      <w:r w:rsidRPr="00435389">
        <w:rPr>
          <w:rFonts w:ascii="Times New Roman" w:hAnsi="Times New Roman"/>
          <w:sz w:val="24"/>
          <w:szCs w:val="24"/>
        </w:rPr>
        <w:t>përfundimtar së bashku me tabelën informuese, do t’ua përcjellim të gjitha grupeve të përfshira në konsultim</w:t>
      </w:r>
      <w:r w:rsidR="00BE5C8B" w:rsidRPr="00435389">
        <w:rPr>
          <w:rFonts w:ascii="Times New Roman" w:hAnsi="Times New Roman"/>
          <w:sz w:val="24"/>
          <w:szCs w:val="24"/>
        </w:rPr>
        <w:t>.</w:t>
      </w:r>
    </w:p>
    <w:p w:rsidR="00B5216F" w:rsidRPr="00435389"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435389">
        <w:rPr>
          <w:rFonts w:ascii="Times New Roman" w:hAnsi="Times New Roman"/>
          <w:i w:val="0"/>
          <w:color w:val="auto"/>
          <w:sz w:val="24"/>
          <w:szCs w:val="24"/>
        </w:rPr>
        <w:t>Afati përfundimtar për dorëzimin e përgjigjeve</w:t>
      </w:r>
    </w:p>
    <w:p w:rsidR="00B5216F" w:rsidRPr="00435389" w:rsidRDefault="00B5216F" w:rsidP="00533AA3">
      <w:pPr>
        <w:jc w:val="both"/>
        <w:rPr>
          <w:rFonts w:ascii="Times New Roman" w:hAnsi="Times New Roman"/>
          <w:sz w:val="24"/>
          <w:szCs w:val="24"/>
        </w:rPr>
      </w:pPr>
      <w:r w:rsidRPr="00435389">
        <w:rPr>
          <w:rFonts w:ascii="Times New Roman" w:hAnsi="Times New Roman"/>
          <w:sz w:val="24"/>
          <w:szCs w:val="24"/>
        </w:rPr>
        <w:t>Afati përfundimtar i dorëzimit të kontributit me shkrim në kuadër të proce</w:t>
      </w:r>
      <w:r w:rsidR="000001E5" w:rsidRPr="00435389">
        <w:rPr>
          <w:rFonts w:ascii="Times New Roman" w:hAnsi="Times New Roman"/>
          <w:sz w:val="24"/>
          <w:szCs w:val="24"/>
        </w:rPr>
        <w:t>sit të konsultimit</w:t>
      </w:r>
      <w:r w:rsidR="00AA1BA9" w:rsidRPr="00435389">
        <w:rPr>
          <w:rFonts w:ascii="Times New Roman" w:hAnsi="Times New Roman"/>
          <w:sz w:val="24"/>
          <w:szCs w:val="24"/>
        </w:rPr>
        <w:t>,</w:t>
      </w:r>
      <w:r w:rsidR="000001E5" w:rsidRPr="00435389">
        <w:rPr>
          <w:rFonts w:ascii="Times New Roman" w:hAnsi="Times New Roman"/>
          <w:sz w:val="24"/>
          <w:szCs w:val="24"/>
        </w:rPr>
        <w:t xml:space="preserve"> </w:t>
      </w:r>
      <w:r w:rsidR="000D410E" w:rsidRPr="00435389">
        <w:rPr>
          <w:rFonts w:ascii="Times New Roman" w:hAnsi="Times New Roman"/>
          <w:sz w:val="24"/>
          <w:szCs w:val="24"/>
        </w:rPr>
        <w:t xml:space="preserve">për </w:t>
      </w:r>
      <w:r w:rsidR="00BE5C8B" w:rsidRPr="00435389">
        <w:rPr>
          <w:rFonts w:ascii="Times New Roman" w:hAnsi="Times New Roman"/>
          <w:sz w:val="24"/>
          <w:szCs w:val="24"/>
        </w:rPr>
        <w:t xml:space="preserve">Projekt-rregulloren për </w:t>
      </w:r>
      <w:proofErr w:type="spellStart"/>
      <w:r w:rsidR="00A937F7" w:rsidRPr="00A937F7">
        <w:rPr>
          <w:rFonts w:ascii="Times New Roman" w:hAnsi="Times New Roman"/>
          <w:sz w:val="24"/>
          <w:szCs w:val="24"/>
        </w:rPr>
        <w:t>për</w:t>
      </w:r>
      <w:proofErr w:type="spellEnd"/>
      <w:r w:rsidR="00A937F7" w:rsidRPr="00A937F7">
        <w:rPr>
          <w:rFonts w:ascii="Times New Roman" w:hAnsi="Times New Roman"/>
          <w:sz w:val="24"/>
          <w:szCs w:val="24"/>
        </w:rPr>
        <w:t xml:space="preserve"> pajisjet personale mbrojtëse </w:t>
      </w:r>
      <w:r w:rsidRPr="00435389">
        <w:rPr>
          <w:rFonts w:ascii="Times New Roman" w:hAnsi="Times New Roman"/>
          <w:sz w:val="24"/>
          <w:szCs w:val="24"/>
        </w:rPr>
        <w:t xml:space="preserve">është deri më  datën </w:t>
      </w:r>
      <w:r w:rsidR="00287B86" w:rsidRPr="00A937F7">
        <w:rPr>
          <w:rFonts w:ascii="Times New Roman" w:hAnsi="Times New Roman"/>
          <w:b/>
          <w:sz w:val="24"/>
          <w:szCs w:val="24"/>
          <w:highlight w:val="yellow"/>
        </w:rPr>
        <w:t>31.10</w:t>
      </w:r>
      <w:r w:rsidR="00BE5C8B" w:rsidRPr="00A937F7">
        <w:rPr>
          <w:rFonts w:ascii="Times New Roman" w:hAnsi="Times New Roman"/>
          <w:b/>
          <w:sz w:val="24"/>
          <w:szCs w:val="24"/>
          <w:highlight w:val="yellow"/>
        </w:rPr>
        <w:t>.2019</w:t>
      </w:r>
      <w:r w:rsidRPr="00A937F7">
        <w:rPr>
          <w:rFonts w:ascii="Times New Roman" w:hAnsi="Times New Roman"/>
          <w:sz w:val="24"/>
          <w:szCs w:val="24"/>
          <w:highlight w:val="yellow"/>
        </w:rPr>
        <w:t>.</w:t>
      </w:r>
      <w:r w:rsidRPr="00435389">
        <w:rPr>
          <w:rFonts w:ascii="Times New Roman" w:hAnsi="Times New Roman"/>
          <w:sz w:val="24"/>
          <w:szCs w:val="24"/>
        </w:rPr>
        <w:t xml:space="preserve"> </w:t>
      </w:r>
    </w:p>
    <w:p w:rsidR="00B5216F" w:rsidRPr="00435389" w:rsidRDefault="00B5216F" w:rsidP="00533AA3">
      <w:pPr>
        <w:jc w:val="both"/>
        <w:rPr>
          <w:rFonts w:ascii="Times New Roman" w:hAnsi="Times New Roman"/>
          <w:sz w:val="24"/>
          <w:szCs w:val="24"/>
        </w:rPr>
      </w:pPr>
      <w:r w:rsidRPr="00435389">
        <w:rPr>
          <w:rFonts w:ascii="Times New Roman" w:hAnsi="Times New Roman"/>
          <w:sz w:val="24"/>
          <w:szCs w:val="24"/>
        </w:rPr>
        <w:t>Të gjitha komentet  e pranuara deri në këtë afat do të përmblidhen ng</w:t>
      </w:r>
      <w:r w:rsidR="000D410E" w:rsidRPr="00435389">
        <w:rPr>
          <w:rFonts w:ascii="Times New Roman" w:hAnsi="Times New Roman"/>
          <w:sz w:val="24"/>
          <w:szCs w:val="24"/>
        </w:rPr>
        <w:t xml:space="preserve">a ana e </w:t>
      </w:r>
      <w:r w:rsidR="00AC093D" w:rsidRPr="00435389">
        <w:rPr>
          <w:rFonts w:ascii="Times New Roman" w:hAnsi="Times New Roman"/>
          <w:sz w:val="24"/>
          <w:szCs w:val="24"/>
        </w:rPr>
        <w:t>personit përgjegjës</w:t>
      </w:r>
      <w:r w:rsidRPr="00435389">
        <w:rPr>
          <w:rFonts w:ascii="Times New Roman" w:hAnsi="Times New Roman"/>
          <w:sz w:val="24"/>
          <w:szCs w:val="24"/>
        </w:rPr>
        <w:t>.</w:t>
      </w:r>
    </w:p>
    <w:p w:rsidR="00B5216F" w:rsidRPr="00435389" w:rsidRDefault="00B5216F" w:rsidP="00533AA3">
      <w:pPr>
        <w:jc w:val="both"/>
        <w:rPr>
          <w:rFonts w:ascii="Times New Roman" w:hAnsi="Times New Roman"/>
          <w:sz w:val="24"/>
          <w:szCs w:val="24"/>
        </w:rPr>
      </w:pPr>
      <w:r w:rsidRPr="00435389">
        <w:rPr>
          <w:rFonts w:ascii="Times New Roman" w:hAnsi="Times New Roman"/>
          <w:sz w:val="24"/>
          <w:szCs w:val="24"/>
        </w:rPr>
        <w:t>Të gjitha kontributet me shkrim duhet të dorëzohen në formë elektronike në e-</w:t>
      </w:r>
      <w:proofErr w:type="spellStart"/>
      <w:r w:rsidRPr="00435389">
        <w:rPr>
          <w:rFonts w:ascii="Times New Roman" w:hAnsi="Times New Roman"/>
          <w:sz w:val="24"/>
          <w:szCs w:val="24"/>
        </w:rPr>
        <w:t>mail</w:t>
      </w:r>
      <w:proofErr w:type="spellEnd"/>
      <w:r w:rsidRPr="00435389">
        <w:rPr>
          <w:rFonts w:ascii="Times New Roman" w:hAnsi="Times New Roman"/>
          <w:sz w:val="24"/>
          <w:szCs w:val="24"/>
        </w:rPr>
        <w:t xml:space="preserve"> adresën: </w:t>
      </w:r>
      <w:hyperlink r:id="rId10" w:history="1">
        <w:r w:rsidR="003C6AFE" w:rsidRPr="00435389">
          <w:rPr>
            <w:rStyle w:val="Hyperlink"/>
            <w:rFonts w:ascii="Times New Roman" w:hAnsi="Times New Roman"/>
            <w:sz w:val="24"/>
            <w:szCs w:val="24"/>
          </w:rPr>
          <w:t>gurakuq.kastrati@rks-gov.net</w:t>
        </w:r>
      </w:hyperlink>
      <w:r w:rsidRPr="00435389">
        <w:rPr>
          <w:rFonts w:ascii="Times New Roman" w:hAnsi="Times New Roman"/>
          <w:sz w:val="24"/>
          <w:szCs w:val="24"/>
        </w:rPr>
        <w:t xml:space="preserve"> </w:t>
      </w:r>
      <w:r w:rsidR="00287B86">
        <w:rPr>
          <w:rFonts w:ascii="Times New Roman" w:hAnsi="Times New Roman"/>
          <w:sz w:val="24"/>
          <w:szCs w:val="24"/>
        </w:rPr>
        <w:t xml:space="preserve">ose </w:t>
      </w:r>
      <w:hyperlink r:id="rId11" w:history="1">
        <w:r w:rsidR="00287B86" w:rsidRPr="003F6FC0">
          <w:rPr>
            <w:rStyle w:val="Hyperlink"/>
            <w:rFonts w:ascii="Times New Roman" w:hAnsi="Times New Roman"/>
            <w:sz w:val="24"/>
            <w:szCs w:val="24"/>
          </w:rPr>
          <w:t>artan.demolli@rks-gov.net</w:t>
        </w:r>
      </w:hyperlink>
      <w:r w:rsidR="00287B86">
        <w:rPr>
          <w:rFonts w:ascii="Times New Roman" w:hAnsi="Times New Roman"/>
          <w:sz w:val="24"/>
          <w:szCs w:val="24"/>
        </w:rPr>
        <w:t xml:space="preserve"> </w:t>
      </w:r>
      <w:r w:rsidRPr="00435389">
        <w:rPr>
          <w:rFonts w:ascii="Times New Roman" w:hAnsi="Times New Roman"/>
          <w:sz w:val="24"/>
          <w:szCs w:val="24"/>
        </w:rPr>
        <w:t xml:space="preserve"> me titull “</w:t>
      </w:r>
      <w:r w:rsidR="00DE0B49" w:rsidRPr="00435389">
        <w:rPr>
          <w:rFonts w:ascii="Times New Roman" w:hAnsi="Times New Roman"/>
          <w:sz w:val="24"/>
          <w:szCs w:val="24"/>
        </w:rPr>
        <w:t xml:space="preserve">Projekt-rregullorja për </w:t>
      </w:r>
      <w:r w:rsidR="00287B86" w:rsidRPr="00287B86">
        <w:rPr>
          <w:rFonts w:ascii="Times New Roman" w:hAnsi="Times New Roman"/>
          <w:sz w:val="24"/>
          <w:szCs w:val="24"/>
        </w:rPr>
        <w:t>pajisjet personale mbrojtëse</w:t>
      </w:r>
      <w:r w:rsidRPr="00435389">
        <w:rPr>
          <w:rFonts w:ascii="Times New Roman" w:hAnsi="Times New Roman"/>
          <w:iCs/>
          <w:sz w:val="24"/>
          <w:szCs w:val="24"/>
        </w:rPr>
        <w:t xml:space="preserve">” </w:t>
      </w:r>
    </w:p>
    <w:p w:rsidR="00BA02AE" w:rsidRPr="00435389" w:rsidRDefault="00B5216F" w:rsidP="004651AE">
      <w:pPr>
        <w:jc w:val="both"/>
        <w:rPr>
          <w:rFonts w:ascii="Times New Roman" w:hAnsi="Times New Roman"/>
          <w:i/>
          <w:sz w:val="24"/>
          <w:szCs w:val="24"/>
        </w:rPr>
      </w:pPr>
      <w:r w:rsidRPr="00435389">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435389"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435389">
        <w:rPr>
          <w:rFonts w:ascii="Times New Roman" w:hAnsi="Times New Roman"/>
          <w:i w:val="0"/>
          <w:color w:val="auto"/>
          <w:sz w:val="24"/>
          <w:szCs w:val="24"/>
        </w:rPr>
        <w:t>Komentet nga organizatat</w:t>
      </w:r>
    </w:p>
    <w:p w:rsidR="00B5216F" w:rsidRPr="00435389" w:rsidRDefault="00B5216F" w:rsidP="006B4DA3">
      <w:pPr>
        <w:pStyle w:val="ListParagraph"/>
        <w:spacing w:before="240" w:after="120" w:line="312" w:lineRule="auto"/>
        <w:ind w:left="0"/>
        <w:jc w:val="both"/>
        <w:rPr>
          <w:rFonts w:ascii="Times New Roman" w:hAnsi="Times New Roman"/>
          <w:sz w:val="24"/>
          <w:szCs w:val="24"/>
        </w:rPr>
      </w:pPr>
      <w:r w:rsidRPr="00435389">
        <w:rPr>
          <w:rFonts w:ascii="Times New Roman" w:hAnsi="Times New Roman"/>
          <w:sz w:val="24"/>
          <w:szCs w:val="24"/>
        </w:rPr>
        <w:lastRenderedPageBreak/>
        <w:t>Ju lutem, që komentet tuaja të ofrohen sipas udhëzimeve të shënuara më poshtë:</w:t>
      </w:r>
    </w:p>
    <w:p w:rsidR="00B5216F" w:rsidRPr="00435389" w:rsidRDefault="00B5216F" w:rsidP="006B4DA3">
      <w:pPr>
        <w:pStyle w:val="ListParagraph"/>
        <w:spacing w:before="240" w:after="120" w:line="312" w:lineRule="auto"/>
        <w:ind w:left="0"/>
        <w:jc w:val="both"/>
        <w:rPr>
          <w:rFonts w:ascii="Times New Roman" w:hAnsi="Times New Roman"/>
          <w:b/>
          <w:sz w:val="24"/>
          <w:szCs w:val="24"/>
        </w:rPr>
      </w:pPr>
    </w:p>
    <w:p w:rsidR="00B5216F" w:rsidRPr="00435389" w:rsidRDefault="00B5216F" w:rsidP="006B4DA3">
      <w:pPr>
        <w:pStyle w:val="ListParagraph"/>
        <w:spacing w:before="240" w:after="120" w:line="312" w:lineRule="auto"/>
        <w:ind w:left="0"/>
        <w:jc w:val="both"/>
        <w:rPr>
          <w:rFonts w:ascii="Times New Roman" w:hAnsi="Times New Roman"/>
          <w:b/>
          <w:sz w:val="24"/>
          <w:szCs w:val="24"/>
        </w:rPr>
      </w:pPr>
      <w:r w:rsidRPr="00435389">
        <w:rPr>
          <w:rFonts w:ascii="Times New Roman" w:hAnsi="Times New Roman"/>
          <w:b/>
          <w:sz w:val="24"/>
          <w:szCs w:val="24"/>
        </w:rPr>
        <w:t>Emri i organizatës që jep komente:</w:t>
      </w:r>
    </w:p>
    <w:p w:rsidR="00B5216F" w:rsidRPr="00435389" w:rsidRDefault="00B5216F" w:rsidP="006B4DA3">
      <w:pPr>
        <w:pStyle w:val="ListParagraph"/>
        <w:spacing w:before="240" w:after="120" w:line="312" w:lineRule="auto"/>
        <w:ind w:left="0"/>
        <w:jc w:val="both"/>
        <w:rPr>
          <w:rFonts w:ascii="Times New Roman" w:hAnsi="Times New Roman"/>
          <w:b/>
          <w:sz w:val="24"/>
          <w:szCs w:val="24"/>
        </w:rPr>
      </w:pPr>
      <w:r w:rsidRPr="00435389">
        <w:rPr>
          <w:rFonts w:ascii="Times New Roman" w:hAnsi="Times New Roman"/>
          <w:b/>
          <w:sz w:val="24"/>
          <w:szCs w:val="24"/>
        </w:rPr>
        <w:t>Fushat kryesore të veprimit të organizatës:</w:t>
      </w:r>
    </w:p>
    <w:p w:rsidR="00B5216F" w:rsidRPr="00435389" w:rsidRDefault="00B5216F" w:rsidP="006B4DA3">
      <w:pPr>
        <w:pStyle w:val="ListParagraph"/>
        <w:spacing w:before="240" w:after="120" w:line="312" w:lineRule="auto"/>
        <w:ind w:left="0"/>
        <w:jc w:val="both"/>
        <w:rPr>
          <w:rFonts w:ascii="Times New Roman" w:hAnsi="Times New Roman"/>
          <w:b/>
          <w:sz w:val="24"/>
          <w:szCs w:val="24"/>
        </w:rPr>
      </w:pPr>
      <w:r w:rsidRPr="00435389">
        <w:rPr>
          <w:rFonts w:ascii="Times New Roman" w:hAnsi="Times New Roman"/>
          <w:b/>
          <w:sz w:val="24"/>
          <w:szCs w:val="24"/>
        </w:rPr>
        <w:t>Informatat e kontaktit të organizatës (adresa, e-</w:t>
      </w:r>
      <w:proofErr w:type="spellStart"/>
      <w:r w:rsidRPr="00435389">
        <w:rPr>
          <w:rFonts w:ascii="Times New Roman" w:hAnsi="Times New Roman"/>
          <w:b/>
          <w:sz w:val="24"/>
          <w:szCs w:val="24"/>
        </w:rPr>
        <w:t>mail</w:t>
      </w:r>
      <w:proofErr w:type="spellEnd"/>
      <w:r w:rsidRPr="00435389">
        <w:rPr>
          <w:rFonts w:ascii="Times New Roman" w:hAnsi="Times New Roman"/>
          <w:b/>
          <w:sz w:val="24"/>
          <w:szCs w:val="24"/>
        </w:rPr>
        <w:t>, telefoni):</w:t>
      </w:r>
    </w:p>
    <w:p w:rsidR="00B5216F" w:rsidRPr="00435389" w:rsidRDefault="00B5216F" w:rsidP="006B4DA3">
      <w:pPr>
        <w:pStyle w:val="ListParagraph"/>
        <w:spacing w:before="240" w:after="120" w:line="312" w:lineRule="auto"/>
        <w:ind w:left="0"/>
        <w:jc w:val="both"/>
        <w:rPr>
          <w:rFonts w:ascii="Times New Roman" w:hAnsi="Times New Roman"/>
          <w:b/>
          <w:sz w:val="24"/>
          <w:szCs w:val="24"/>
        </w:rPr>
      </w:pPr>
      <w:r w:rsidRPr="00435389">
        <w:rPr>
          <w:rFonts w:ascii="Times New Roman" w:hAnsi="Times New Roman"/>
          <w:b/>
          <w:sz w:val="24"/>
          <w:szCs w:val="24"/>
        </w:rPr>
        <w:t xml:space="preserve">Data e dërgimit të komenteve: </w:t>
      </w:r>
    </w:p>
    <w:p w:rsidR="00B5216F" w:rsidRPr="00435389" w:rsidRDefault="00B5216F" w:rsidP="006B4DA3">
      <w:pPr>
        <w:pStyle w:val="ListParagraph"/>
        <w:spacing w:before="240" w:after="120" w:line="312" w:lineRule="auto"/>
        <w:ind w:left="0"/>
        <w:jc w:val="both"/>
        <w:rPr>
          <w:rFonts w:ascii="Times New Roman" w:hAnsi="Times New Roman"/>
          <w:sz w:val="24"/>
          <w:szCs w:val="24"/>
        </w:rPr>
      </w:pPr>
    </w:p>
    <w:p w:rsidR="00B5216F" w:rsidRPr="00435389" w:rsidRDefault="00B5216F" w:rsidP="006B4DA3">
      <w:pPr>
        <w:pStyle w:val="ListParagraph"/>
        <w:spacing w:before="240" w:after="120" w:line="312" w:lineRule="auto"/>
        <w:ind w:left="0"/>
        <w:jc w:val="both"/>
        <w:rPr>
          <w:rFonts w:ascii="Times New Roman" w:hAnsi="Times New Roman"/>
          <w:sz w:val="24"/>
          <w:szCs w:val="24"/>
        </w:rPr>
      </w:pPr>
      <w:r w:rsidRPr="00435389">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435389" w:rsidRDefault="00B5216F" w:rsidP="006B4DA3">
      <w:pPr>
        <w:pStyle w:val="ListParagraph"/>
        <w:spacing w:before="240" w:after="120" w:line="312" w:lineRule="auto"/>
        <w:ind w:left="0"/>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3222"/>
        <w:gridCol w:w="3116"/>
        <w:gridCol w:w="2824"/>
      </w:tblGrid>
      <w:tr w:rsidR="00BA57A6" w:rsidRPr="00435389" w:rsidTr="009C3637">
        <w:tc>
          <w:tcPr>
            <w:tcW w:w="396" w:type="dxa"/>
            <w:shd w:val="clear" w:color="auto" w:fill="8DB3E2"/>
          </w:tcPr>
          <w:p w:rsidR="00B5216F" w:rsidRPr="00435389" w:rsidRDefault="00B5216F" w:rsidP="006B4DA3">
            <w:pPr>
              <w:spacing w:before="240" w:after="120" w:line="312" w:lineRule="auto"/>
              <w:jc w:val="both"/>
              <w:rPr>
                <w:rFonts w:ascii="Times New Roman" w:hAnsi="Times New Roman"/>
                <w:b/>
                <w:sz w:val="24"/>
                <w:szCs w:val="24"/>
              </w:rPr>
            </w:pPr>
          </w:p>
        </w:tc>
        <w:tc>
          <w:tcPr>
            <w:tcW w:w="3222" w:type="dxa"/>
            <w:shd w:val="clear" w:color="auto" w:fill="8DB3E2"/>
          </w:tcPr>
          <w:p w:rsidR="00B5216F" w:rsidRPr="00435389" w:rsidRDefault="00B5216F" w:rsidP="006B4DA3">
            <w:pPr>
              <w:spacing w:before="240" w:after="120" w:line="312" w:lineRule="auto"/>
              <w:jc w:val="both"/>
              <w:rPr>
                <w:rFonts w:ascii="Times New Roman" w:hAnsi="Times New Roman"/>
                <w:b/>
                <w:sz w:val="24"/>
                <w:szCs w:val="24"/>
              </w:rPr>
            </w:pPr>
            <w:r w:rsidRPr="00435389">
              <w:rPr>
                <w:rFonts w:ascii="Times New Roman" w:hAnsi="Times New Roman"/>
                <w:b/>
                <w:sz w:val="24"/>
                <w:szCs w:val="24"/>
              </w:rPr>
              <w:t>Çështjet kyçe</w:t>
            </w:r>
          </w:p>
          <w:p w:rsidR="00B5216F" w:rsidRPr="00435389"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435389" w:rsidRDefault="00B5216F" w:rsidP="006B4DA3">
            <w:pPr>
              <w:spacing w:before="240" w:after="120" w:line="312" w:lineRule="auto"/>
              <w:jc w:val="both"/>
              <w:rPr>
                <w:rFonts w:ascii="Times New Roman" w:hAnsi="Times New Roman"/>
                <w:b/>
                <w:sz w:val="24"/>
                <w:szCs w:val="24"/>
              </w:rPr>
            </w:pPr>
            <w:r w:rsidRPr="00435389">
              <w:rPr>
                <w:rFonts w:ascii="Times New Roman" w:hAnsi="Times New Roman"/>
                <w:b/>
                <w:sz w:val="24"/>
                <w:szCs w:val="24"/>
              </w:rPr>
              <w:t>Komente rreth draftit aktual</w:t>
            </w:r>
          </w:p>
        </w:tc>
        <w:tc>
          <w:tcPr>
            <w:tcW w:w="2824" w:type="dxa"/>
            <w:shd w:val="clear" w:color="auto" w:fill="8DB3E2"/>
          </w:tcPr>
          <w:p w:rsidR="00B5216F" w:rsidRPr="00435389" w:rsidRDefault="00B5216F" w:rsidP="006B4DA3">
            <w:pPr>
              <w:spacing w:before="240" w:after="120" w:line="312" w:lineRule="auto"/>
              <w:jc w:val="both"/>
              <w:rPr>
                <w:rFonts w:ascii="Times New Roman" w:hAnsi="Times New Roman"/>
                <w:b/>
                <w:sz w:val="24"/>
                <w:szCs w:val="24"/>
              </w:rPr>
            </w:pPr>
            <w:r w:rsidRPr="00435389">
              <w:rPr>
                <w:rFonts w:ascii="Times New Roman" w:hAnsi="Times New Roman"/>
                <w:b/>
                <w:sz w:val="24"/>
                <w:szCs w:val="24"/>
              </w:rPr>
              <w:t>Komente shtesë</w:t>
            </w:r>
          </w:p>
        </w:tc>
      </w:tr>
      <w:tr w:rsidR="00BA57A6" w:rsidRPr="00435389" w:rsidTr="009C3637">
        <w:trPr>
          <w:trHeight w:val="2330"/>
        </w:trPr>
        <w:tc>
          <w:tcPr>
            <w:tcW w:w="396" w:type="dxa"/>
            <w:shd w:val="clear" w:color="auto" w:fill="D6E3BC"/>
          </w:tcPr>
          <w:p w:rsidR="00B5216F" w:rsidRPr="00435389" w:rsidRDefault="00B5216F" w:rsidP="006B4DA3">
            <w:pPr>
              <w:spacing w:before="240" w:after="120" w:line="312" w:lineRule="auto"/>
              <w:jc w:val="both"/>
              <w:rPr>
                <w:rFonts w:ascii="Times New Roman" w:hAnsi="Times New Roman"/>
                <w:b/>
                <w:sz w:val="24"/>
                <w:szCs w:val="24"/>
              </w:rPr>
            </w:pPr>
            <w:r w:rsidRPr="00435389">
              <w:rPr>
                <w:rFonts w:ascii="Times New Roman" w:hAnsi="Times New Roman"/>
                <w:b/>
                <w:sz w:val="24"/>
                <w:szCs w:val="24"/>
              </w:rPr>
              <w:t>1</w:t>
            </w:r>
          </w:p>
        </w:tc>
        <w:tc>
          <w:tcPr>
            <w:tcW w:w="3222" w:type="dxa"/>
          </w:tcPr>
          <w:p w:rsidR="00B5216F" w:rsidRPr="00435389" w:rsidRDefault="00A937F7" w:rsidP="00333A19">
            <w:pPr>
              <w:pStyle w:val="CM10"/>
              <w:spacing w:before="240" w:after="120" w:line="312" w:lineRule="auto"/>
              <w:jc w:val="both"/>
              <w:rPr>
                <w:rFonts w:ascii="Times New Roman" w:hAnsi="Times New Roman"/>
                <w:lang w:val="sq-AL"/>
              </w:rPr>
            </w:pPr>
            <w:r>
              <w:rPr>
                <w:rFonts w:ascii="Times New Roman" w:hAnsi="Times New Roman"/>
                <w:lang w:val="sq-AL"/>
              </w:rPr>
              <w:t xml:space="preserve">A mendoni se një mbikëqyrje e tregut </w:t>
            </w:r>
            <w:r w:rsidR="00333A19">
              <w:rPr>
                <w:rFonts w:ascii="Times New Roman" w:hAnsi="Times New Roman"/>
                <w:lang w:val="sq-AL"/>
              </w:rPr>
              <w:t>efektive</w:t>
            </w:r>
            <w:r w:rsidR="00333A19">
              <w:rPr>
                <w:rFonts w:ascii="Times New Roman" w:hAnsi="Times New Roman"/>
                <w:lang w:val="sq-AL"/>
              </w:rPr>
              <w:t xml:space="preserve"> </w:t>
            </w:r>
            <w:r>
              <w:rPr>
                <w:rFonts w:ascii="Times New Roman" w:hAnsi="Times New Roman"/>
                <w:lang w:val="sq-AL"/>
              </w:rPr>
              <w:t>do të përmirësoj tregun në lidhje me kërkesat teknike të cilat duhet t’i plotësojnë</w:t>
            </w:r>
            <w:r w:rsidR="00287B86" w:rsidRPr="00287B86">
              <w:rPr>
                <w:rFonts w:ascii="Times New Roman" w:hAnsi="Times New Roman"/>
                <w:lang w:val="sq-AL"/>
              </w:rPr>
              <w:t xml:space="preserve"> pajisjet personale mbrojtëse</w:t>
            </w:r>
            <w:r w:rsidR="0036308A" w:rsidRPr="00435389">
              <w:rPr>
                <w:rFonts w:ascii="Times New Roman" w:hAnsi="Times New Roman"/>
                <w:lang w:val="sq-AL"/>
              </w:rPr>
              <w:t>?</w:t>
            </w:r>
          </w:p>
        </w:tc>
        <w:tc>
          <w:tcPr>
            <w:tcW w:w="3116" w:type="dxa"/>
          </w:tcPr>
          <w:p w:rsidR="00B5216F" w:rsidRPr="00435389" w:rsidRDefault="00B5216F" w:rsidP="006B4DA3">
            <w:pPr>
              <w:spacing w:before="240" w:after="120" w:line="312" w:lineRule="auto"/>
              <w:jc w:val="both"/>
              <w:rPr>
                <w:rFonts w:ascii="Times New Roman" w:hAnsi="Times New Roman"/>
                <w:sz w:val="24"/>
                <w:szCs w:val="24"/>
              </w:rPr>
            </w:pPr>
          </w:p>
        </w:tc>
        <w:tc>
          <w:tcPr>
            <w:tcW w:w="2824" w:type="dxa"/>
          </w:tcPr>
          <w:p w:rsidR="00B5216F" w:rsidRPr="00435389" w:rsidRDefault="00B5216F" w:rsidP="006B4DA3">
            <w:pPr>
              <w:spacing w:before="240" w:after="120" w:line="312" w:lineRule="auto"/>
              <w:jc w:val="both"/>
              <w:rPr>
                <w:rFonts w:ascii="Times New Roman" w:hAnsi="Times New Roman"/>
                <w:sz w:val="24"/>
                <w:szCs w:val="24"/>
              </w:rPr>
            </w:pPr>
          </w:p>
        </w:tc>
      </w:tr>
      <w:tr w:rsidR="00BA57A6" w:rsidRPr="00435389" w:rsidTr="009C3637">
        <w:trPr>
          <w:trHeight w:val="2132"/>
        </w:trPr>
        <w:tc>
          <w:tcPr>
            <w:tcW w:w="396" w:type="dxa"/>
            <w:shd w:val="clear" w:color="auto" w:fill="D6E3BC"/>
          </w:tcPr>
          <w:p w:rsidR="00B5216F" w:rsidRPr="00435389" w:rsidRDefault="00B5216F" w:rsidP="006B4DA3">
            <w:pPr>
              <w:spacing w:before="240" w:after="120" w:line="312" w:lineRule="auto"/>
              <w:jc w:val="both"/>
              <w:rPr>
                <w:rFonts w:ascii="Times New Roman" w:hAnsi="Times New Roman"/>
                <w:b/>
                <w:sz w:val="24"/>
                <w:szCs w:val="24"/>
              </w:rPr>
            </w:pPr>
            <w:r w:rsidRPr="00435389">
              <w:rPr>
                <w:rFonts w:ascii="Times New Roman" w:hAnsi="Times New Roman"/>
                <w:b/>
                <w:sz w:val="24"/>
                <w:szCs w:val="24"/>
              </w:rPr>
              <w:t>2</w:t>
            </w:r>
          </w:p>
        </w:tc>
        <w:tc>
          <w:tcPr>
            <w:tcW w:w="3222" w:type="dxa"/>
          </w:tcPr>
          <w:p w:rsidR="005875B8" w:rsidRPr="00435389" w:rsidRDefault="00BF4840" w:rsidP="005875B8">
            <w:pPr>
              <w:spacing w:before="240" w:after="120" w:line="312" w:lineRule="auto"/>
              <w:jc w:val="both"/>
              <w:rPr>
                <w:rFonts w:ascii="Times New Roman" w:hAnsi="Times New Roman"/>
                <w:sz w:val="24"/>
                <w:szCs w:val="24"/>
              </w:rPr>
            </w:pPr>
            <w:r w:rsidRPr="00435389">
              <w:rPr>
                <w:rFonts w:ascii="Times New Roman" w:hAnsi="Times New Roman"/>
                <w:sz w:val="24"/>
                <w:szCs w:val="24"/>
              </w:rPr>
              <w:t xml:space="preserve">A mendoni </w:t>
            </w:r>
            <w:r w:rsidR="008376FA" w:rsidRPr="00435389">
              <w:rPr>
                <w:rFonts w:ascii="Times New Roman" w:hAnsi="Times New Roman"/>
                <w:sz w:val="24"/>
                <w:szCs w:val="24"/>
              </w:rPr>
              <w:t xml:space="preserve">se është bërë një ndarje </w:t>
            </w:r>
            <w:r w:rsidR="009150FC" w:rsidRPr="00435389">
              <w:rPr>
                <w:rFonts w:ascii="Times New Roman" w:hAnsi="Times New Roman"/>
                <w:sz w:val="24"/>
                <w:szCs w:val="24"/>
              </w:rPr>
              <w:t xml:space="preserve">korrekte e </w:t>
            </w:r>
            <w:r w:rsidR="00287B86">
              <w:rPr>
                <w:rFonts w:ascii="Times New Roman" w:hAnsi="Times New Roman"/>
                <w:sz w:val="24"/>
                <w:szCs w:val="24"/>
              </w:rPr>
              <w:t>sa i përket kategorizimit të pajisjeve personale mbrojtëse</w:t>
            </w:r>
            <w:r w:rsidR="0069710C" w:rsidRPr="00435389">
              <w:rPr>
                <w:rFonts w:ascii="Times New Roman" w:hAnsi="Times New Roman"/>
                <w:sz w:val="24"/>
                <w:szCs w:val="24"/>
              </w:rPr>
              <w:t>?</w:t>
            </w:r>
          </w:p>
          <w:p w:rsidR="00B5216F" w:rsidRPr="00435389" w:rsidRDefault="0069710C" w:rsidP="00BF4840">
            <w:pPr>
              <w:spacing w:before="240" w:after="120" w:line="312" w:lineRule="auto"/>
              <w:jc w:val="both"/>
              <w:rPr>
                <w:rFonts w:ascii="Times New Roman" w:hAnsi="Times New Roman"/>
                <w:sz w:val="24"/>
                <w:szCs w:val="24"/>
              </w:rPr>
            </w:pPr>
            <w:r w:rsidRPr="00435389">
              <w:rPr>
                <w:rFonts w:ascii="Times New Roman" w:hAnsi="Times New Roman"/>
                <w:sz w:val="24"/>
                <w:szCs w:val="24"/>
              </w:rPr>
              <w:t xml:space="preserve"> </w:t>
            </w:r>
          </w:p>
        </w:tc>
        <w:tc>
          <w:tcPr>
            <w:tcW w:w="3116" w:type="dxa"/>
          </w:tcPr>
          <w:p w:rsidR="00B5216F" w:rsidRPr="00435389" w:rsidRDefault="00B5216F" w:rsidP="006B4DA3">
            <w:pPr>
              <w:spacing w:before="240" w:after="120" w:line="312" w:lineRule="auto"/>
              <w:jc w:val="both"/>
              <w:rPr>
                <w:rFonts w:ascii="Times New Roman" w:hAnsi="Times New Roman"/>
                <w:sz w:val="24"/>
                <w:szCs w:val="24"/>
              </w:rPr>
            </w:pPr>
          </w:p>
        </w:tc>
        <w:tc>
          <w:tcPr>
            <w:tcW w:w="2824" w:type="dxa"/>
          </w:tcPr>
          <w:p w:rsidR="00B5216F" w:rsidRPr="00435389" w:rsidRDefault="00B5216F" w:rsidP="006B4DA3">
            <w:pPr>
              <w:spacing w:before="240" w:after="120" w:line="312" w:lineRule="auto"/>
              <w:jc w:val="both"/>
              <w:rPr>
                <w:rFonts w:ascii="Times New Roman" w:hAnsi="Times New Roman"/>
                <w:sz w:val="24"/>
                <w:szCs w:val="24"/>
              </w:rPr>
            </w:pPr>
          </w:p>
        </w:tc>
      </w:tr>
      <w:tr w:rsidR="00BA57A6" w:rsidRPr="00435389" w:rsidTr="009C3637">
        <w:trPr>
          <w:trHeight w:val="2600"/>
        </w:trPr>
        <w:tc>
          <w:tcPr>
            <w:tcW w:w="396" w:type="dxa"/>
            <w:shd w:val="clear" w:color="auto" w:fill="D6E3BC"/>
          </w:tcPr>
          <w:p w:rsidR="00B5216F" w:rsidRPr="00435389" w:rsidRDefault="00B5216F" w:rsidP="006B4DA3">
            <w:pPr>
              <w:spacing w:before="240" w:after="120" w:line="312" w:lineRule="auto"/>
              <w:jc w:val="both"/>
              <w:rPr>
                <w:rFonts w:ascii="Times New Roman" w:hAnsi="Times New Roman"/>
                <w:b/>
                <w:sz w:val="24"/>
                <w:szCs w:val="24"/>
              </w:rPr>
            </w:pPr>
            <w:r w:rsidRPr="00435389">
              <w:rPr>
                <w:rFonts w:ascii="Times New Roman" w:hAnsi="Times New Roman"/>
                <w:b/>
                <w:sz w:val="24"/>
                <w:szCs w:val="24"/>
              </w:rPr>
              <w:t>3</w:t>
            </w:r>
          </w:p>
        </w:tc>
        <w:tc>
          <w:tcPr>
            <w:tcW w:w="3222" w:type="dxa"/>
          </w:tcPr>
          <w:p w:rsidR="00B5216F" w:rsidRPr="00435389" w:rsidRDefault="00B5216F" w:rsidP="00287B86">
            <w:pPr>
              <w:spacing w:before="240" w:after="120" w:line="312" w:lineRule="auto"/>
              <w:jc w:val="both"/>
              <w:rPr>
                <w:rFonts w:ascii="Times New Roman" w:hAnsi="Times New Roman"/>
                <w:sz w:val="24"/>
                <w:szCs w:val="24"/>
              </w:rPr>
            </w:pPr>
            <w:r w:rsidRPr="00435389">
              <w:rPr>
                <w:rFonts w:ascii="Times New Roman" w:hAnsi="Times New Roman"/>
                <w:sz w:val="24"/>
                <w:szCs w:val="24"/>
              </w:rPr>
              <w:t>A mendo</w:t>
            </w:r>
            <w:r w:rsidR="006D4374" w:rsidRPr="00435389">
              <w:rPr>
                <w:rFonts w:ascii="Times New Roman" w:hAnsi="Times New Roman"/>
                <w:sz w:val="24"/>
                <w:szCs w:val="24"/>
              </w:rPr>
              <w:t xml:space="preserve">ni se </w:t>
            </w:r>
            <w:r w:rsidR="00A60747">
              <w:rPr>
                <w:rFonts w:ascii="Times New Roman" w:hAnsi="Times New Roman"/>
                <w:sz w:val="24"/>
                <w:szCs w:val="24"/>
              </w:rPr>
              <w:t>kjo</w:t>
            </w:r>
            <w:r w:rsidR="00287B86">
              <w:rPr>
                <w:rFonts w:ascii="Times New Roman" w:hAnsi="Times New Roman"/>
                <w:sz w:val="24"/>
                <w:szCs w:val="24"/>
              </w:rPr>
              <w:t xml:space="preserve"> projekt-rregullore ofron të njëjtin nivel të mbrojtjes së interesave publike (të </w:t>
            </w:r>
            <w:r w:rsidR="00A937F7">
              <w:rPr>
                <w:rFonts w:ascii="Times New Roman" w:hAnsi="Times New Roman"/>
                <w:sz w:val="24"/>
                <w:szCs w:val="24"/>
              </w:rPr>
              <w:t>lartcekura</w:t>
            </w:r>
            <w:r w:rsidR="00287B86">
              <w:rPr>
                <w:rFonts w:ascii="Times New Roman" w:hAnsi="Times New Roman"/>
                <w:sz w:val="24"/>
                <w:szCs w:val="24"/>
              </w:rPr>
              <w:t>) si në vendet e Bashkimit Evropian</w:t>
            </w:r>
            <w:r w:rsidR="00333A19">
              <w:rPr>
                <w:rFonts w:ascii="Times New Roman" w:hAnsi="Times New Roman"/>
                <w:sz w:val="24"/>
                <w:szCs w:val="24"/>
              </w:rPr>
              <w:t>, kur ato vihen në treg apo shërbim/perdorim</w:t>
            </w:r>
            <w:bookmarkStart w:id="1" w:name="_GoBack"/>
            <w:bookmarkEnd w:id="1"/>
            <w:r w:rsidR="0087202F">
              <w:rPr>
                <w:rFonts w:ascii="Times New Roman" w:hAnsi="Times New Roman"/>
                <w:sz w:val="24"/>
                <w:szCs w:val="24"/>
              </w:rPr>
              <w:t>?</w:t>
            </w:r>
          </w:p>
        </w:tc>
        <w:tc>
          <w:tcPr>
            <w:tcW w:w="3116" w:type="dxa"/>
          </w:tcPr>
          <w:p w:rsidR="00B5216F" w:rsidRPr="00435389" w:rsidRDefault="00B5216F" w:rsidP="006B4DA3">
            <w:pPr>
              <w:spacing w:before="240" w:after="120" w:line="312" w:lineRule="auto"/>
              <w:jc w:val="both"/>
              <w:rPr>
                <w:rFonts w:ascii="Times New Roman" w:hAnsi="Times New Roman"/>
                <w:sz w:val="24"/>
                <w:szCs w:val="24"/>
              </w:rPr>
            </w:pPr>
          </w:p>
        </w:tc>
        <w:tc>
          <w:tcPr>
            <w:tcW w:w="2824" w:type="dxa"/>
          </w:tcPr>
          <w:p w:rsidR="00B5216F" w:rsidRPr="00435389" w:rsidRDefault="00B5216F" w:rsidP="006B4DA3">
            <w:pPr>
              <w:spacing w:before="240" w:after="120" w:line="312" w:lineRule="auto"/>
              <w:jc w:val="both"/>
              <w:rPr>
                <w:rFonts w:ascii="Times New Roman" w:hAnsi="Times New Roman"/>
                <w:sz w:val="24"/>
                <w:szCs w:val="24"/>
              </w:rPr>
            </w:pPr>
          </w:p>
        </w:tc>
      </w:tr>
    </w:tbl>
    <w:p w:rsidR="00B5216F" w:rsidRPr="00435389" w:rsidRDefault="00B5216F" w:rsidP="007E74D3">
      <w:pPr>
        <w:pStyle w:val="ListParagraph"/>
        <w:spacing w:before="240" w:after="120" w:line="312" w:lineRule="auto"/>
        <w:ind w:left="0"/>
        <w:jc w:val="both"/>
        <w:rPr>
          <w:rFonts w:ascii="Times New Roman" w:hAnsi="Times New Roman"/>
          <w:sz w:val="24"/>
          <w:szCs w:val="24"/>
        </w:rPr>
      </w:pPr>
      <w:r w:rsidRPr="00435389">
        <w:rPr>
          <w:rFonts w:ascii="Times New Roman" w:hAnsi="Times New Roman"/>
          <w:sz w:val="24"/>
          <w:szCs w:val="24"/>
        </w:rPr>
        <w:lastRenderedPageBreak/>
        <w:t xml:space="preserve">Bashkëngjitur me këtë dokument, gjeni </w:t>
      </w:r>
      <w:r w:rsidR="00495143" w:rsidRPr="00435389">
        <w:rPr>
          <w:rFonts w:ascii="Times New Roman" w:hAnsi="Times New Roman"/>
          <w:sz w:val="24"/>
          <w:szCs w:val="24"/>
        </w:rPr>
        <w:t>“Projekt-rregulloren për</w:t>
      </w:r>
      <w:r w:rsidR="00A937F7" w:rsidRPr="00A937F7">
        <w:rPr>
          <w:rFonts w:ascii="Times New Roman" w:hAnsi="Times New Roman"/>
          <w:sz w:val="24"/>
          <w:szCs w:val="24"/>
        </w:rPr>
        <w:t xml:space="preserve"> pajisjet personale mbrojtëse</w:t>
      </w:r>
      <w:r w:rsidR="00F10AE1" w:rsidRPr="00435389">
        <w:rPr>
          <w:rFonts w:ascii="Times New Roman" w:hAnsi="Times New Roman"/>
          <w:sz w:val="24"/>
          <w:szCs w:val="24"/>
        </w:rPr>
        <w:t>”</w:t>
      </w:r>
      <w:r w:rsidR="002165BF" w:rsidRPr="00435389">
        <w:rPr>
          <w:rFonts w:ascii="Times New Roman" w:hAnsi="Times New Roman"/>
          <w:sz w:val="24"/>
          <w:szCs w:val="24"/>
        </w:rPr>
        <w:t>.</w:t>
      </w:r>
    </w:p>
    <w:p w:rsidR="00170DCC" w:rsidRPr="00BA57A6" w:rsidRDefault="00170DCC" w:rsidP="007055AD">
      <w:pPr>
        <w:spacing w:before="240" w:after="120" w:line="312" w:lineRule="auto"/>
        <w:jc w:val="both"/>
        <w:rPr>
          <w:rFonts w:ascii="Times New Roman" w:hAnsi="Times New Roman"/>
          <w:sz w:val="24"/>
          <w:szCs w:val="24"/>
        </w:rPr>
      </w:pPr>
    </w:p>
    <w:sectPr w:rsidR="00170DCC" w:rsidRPr="00BA57A6" w:rsidSect="00CE6223">
      <w:headerReference w:type="default" r:id="rId12"/>
      <w:footerReference w:type="even" r:id="rId13"/>
      <w:footerReference w:type="default" r:id="rId14"/>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1B" w:rsidRDefault="009F681B" w:rsidP="003A4FA3">
      <w:pPr>
        <w:spacing w:after="0" w:line="240" w:lineRule="auto"/>
      </w:pPr>
      <w:r>
        <w:separator/>
      </w:r>
    </w:p>
  </w:endnote>
  <w:endnote w:type="continuationSeparator" w:id="0">
    <w:p w:rsidR="009F681B" w:rsidRDefault="009F681B"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333A19">
      <w:rPr>
        <w:rStyle w:val="PageNumber"/>
        <w:noProof/>
      </w:rPr>
      <w:t>4</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1B" w:rsidRDefault="009F681B" w:rsidP="003A4FA3">
      <w:pPr>
        <w:spacing w:after="0" w:line="240" w:lineRule="auto"/>
      </w:pPr>
      <w:r>
        <w:separator/>
      </w:r>
    </w:p>
  </w:footnote>
  <w:footnote w:type="continuationSeparator" w:id="0">
    <w:p w:rsidR="009F681B" w:rsidRDefault="009F681B"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0E4F8E"/>
    <w:multiLevelType w:val="hybridMultilevel"/>
    <w:tmpl w:val="5C9A1390"/>
    <w:lvl w:ilvl="0" w:tplc="31C83A28">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8"/>
    <w:rsid w:val="00016E11"/>
    <w:rsid w:val="00020ECD"/>
    <w:rsid w:val="000219B8"/>
    <w:rsid w:val="000351BA"/>
    <w:rsid w:val="000359AC"/>
    <w:rsid w:val="000406CE"/>
    <w:rsid w:val="00043C71"/>
    <w:rsid w:val="00045DC4"/>
    <w:rsid w:val="00052A12"/>
    <w:rsid w:val="00056EE4"/>
    <w:rsid w:val="00071F24"/>
    <w:rsid w:val="000739E6"/>
    <w:rsid w:val="000764DE"/>
    <w:rsid w:val="00085BEA"/>
    <w:rsid w:val="00094B8C"/>
    <w:rsid w:val="00097737"/>
    <w:rsid w:val="000B4A51"/>
    <w:rsid w:val="000C359C"/>
    <w:rsid w:val="000C539B"/>
    <w:rsid w:val="000C7A6F"/>
    <w:rsid w:val="000D410E"/>
    <w:rsid w:val="000D671C"/>
    <w:rsid w:val="000E22BD"/>
    <w:rsid w:val="000F09AC"/>
    <w:rsid w:val="000F419D"/>
    <w:rsid w:val="000F62E0"/>
    <w:rsid w:val="00112531"/>
    <w:rsid w:val="001131D7"/>
    <w:rsid w:val="001200DC"/>
    <w:rsid w:val="00121AF0"/>
    <w:rsid w:val="00122A40"/>
    <w:rsid w:val="001279DB"/>
    <w:rsid w:val="0013117F"/>
    <w:rsid w:val="001435AB"/>
    <w:rsid w:val="00153A46"/>
    <w:rsid w:val="00161E35"/>
    <w:rsid w:val="00165A5A"/>
    <w:rsid w:val="0017089C"/>
    <w:rsid w:val="00170DCC"/>
    <w:rsid w:val="001720A4"/>
    <w:rsid w:val="00172424"/>
    <w:rsid w:val="00173E5D"/>
    <w:rsid w:val="001813D6"/>
    <w:rsid w:val="0019057C"/>
    <w:rsid w:val="001929ED"/>
    <w:rsid w:val="001A18EA"/>
    <w:rsid w:val="001A5388"/>
    <w:rsid w:val="001B02FB"/>
    <w:rsid w:val="001B7143"/>
    <w:rsid w:val="001C1FB5"/>
    <w:rsid w:val="001D08D2"/>
    <w:rsid w:val="001D42DD"/>
    <w:rsid w:val="001D628E"/>
    <w:rsid w:val="001E1E46"/>
    <w:rsid w:val="001E4E46"/>
    <w:rsid w:val="001F05EA"/>
    <w:rsid w:val="001F3EFD"/>
    <w:rsid w:val="001F551C"/>
    <w:rsid w:val="001F57EB"/>
    <w:rsid w:val="001F5D8F"/>
    <w:rsid w:val="001F79F5"/>
    <w:rsid w:val="002164D8"/>
    <w:rsid w:val="002165BF"/>
    <w:rsid w:val="00220F72"/>
    <w:rsid w:val="00222105"/>
    <w:rsid w:val="002312BF"/>
    <w:rsid w:val="00244C28"/>
    <w:rsid w:val="002510D0"/>
    <w:rsid w:val="00261894"/>
    <w:rsid w:val="0026649E"/>
    <w:rsid w:val="00277781"/>
    <w:rsid w:val="00283A5E"/>
    <w:rsid w:val="00285575"/>
    <w:rsid w:val="00287B86"/>
    <w:rsid w:val="00290134"/>
    <w:rsid w:val="00291423"/>
    <w:rsid w:val="0029209D"/>
    <w:rsid w:val="00293E06"/>
    <w:rsid w:val="00294EEE"/>
    <w:rsid w:val="002A0F69"/>
    <w:rsid w:val="002B6925"/>
    <w:rsid w:val="002C035E"/>
    <w:rsid w:val="002C1D45"/>
    <w:rsid w:val="002C4A64"/>
    <w:rsid w:val="002C65AC"/>
    <w:rsid w:val="002C75A4"/>
    <w:rsid w:val="002D28F6"/>
    <w:rsid w:val="002E2C78"/>
    <w:rsid w:val="002F1076"/>
    <w:rsid w:val="002F6F1E"/>
    <w:rsid w:val="00300B4C"/>
    <w:rsid w:val="00305DB8"/>
    <w:rsid w:val="00317541"/>
    <w:rsid w:val="00333757"/>
    <w:rsid w:val="00333A19"/>
    <w:rsid w:val="00342E31"/>
    <w:rsid w:val="00345F24"/>
    <w:rsid w:val="0036308A"/>
    <w:rsid w:val="0036525D"/>
    <w:rsid w:val="00367E59"/>
    <w:rsid w:val="00393A90"/>
    <w:rsid w:val="00397067"/>
    <w:rsid w:val="003976FF"/>
    <w:rsid w:val="003A236D"/>
    <w:rsid w:val="003A23FE"/>
    <w:rsid w:val="003A2670"/>
    <w:rsid w:val="003A35E3"/>
    <w:rsid w:val="003A4FA3"/>
    <w:rsid w:val="003B5EAB"/>
    <w:rsid w:val="003C6A0D"/>
    <w:rsid w:val="003C6AFE"/>
    <w:rsid w:val="003D504F"/>
    <w:rsid w:val="00401042"/>
    <w:rsid w:val="00402857"/>
    <w:rsid w:val="004153A7"/>
    <w:rsid w:val="00421712"/>
    <w:rsid w:val="00426F74"/>
    <w:rsid w:val="00435389"/>
    <w:rsid w:val="00435A72"/>
    <w:rsid w:val="00441A67"/>
    <w:rsid w:val="00450855"/>
    <w:rsid w:val="00454B3E"/>
    <w:rsid w:val="00463865"/>
    <w:rsid w:val="00463E31"/>
    <w:rsid w:val="00464085"/>
    <w:rsid w:val="004651AE"/>
    <w:rsid w:val="00466789"/>
    <w:rsid w:val="00474387"/>
    <w:rsid w:val="00475697"/>
    <w:rsid w:val="00484EBD"/>
    <w:rsid w:val="00491089"/>
    <w:rsid w:val="00494B64"/>
    <w:rsid w:val="00495143"/>
    <w:rsid w:val="004A3694"/>
    <w:rsid w:val="004B0332"/>
    <w:rsid w:val="004B208D"/>
    <w:rsid w:val="004B223E"/>
    <w:rsid w:val="004D5C92"/>
    <w:rsid w:val="004E2EDB"/>
    <w:rsid w:val="004E3AAE"/>
    <w:rsid w:val="004E5D7B"/>
    <w:rsid w:val="004F05EA"/>
    <w:rsid w:val="004F7743"/>
    <w:rsid w:val="00500D9D"/>
    <w:rsid w:val="00501875"/>
    <w:rsid w:val="00504838"/>
    <w:rsid w:val="00506DD7"/>
    <w:rsid w:val="00524A93"/>
    <w:rsid w:val="00533AA3"/>
    <w:rsid w:val="005362A7"/>
    <w:rsid w:val="00545169"/>
    <w:rsid w:val="005613B7"/>
    <w:rsid w:val="00566ACA"/>
    <w:rsid w:val="005812D1"/>
    <w:rsid w:val="00581DD6"/>
    <w:rsid w:val="00584324"/>
    <w:rsid w:val="0058679D"/>
    <w:rsid w:val="005875B8"/>
    <w:rsid w:val="00596B64"/>
    <w:rsid w:val="005A31DD"/>
    <w:rsid w:val="005A6377"/>
    <w:rsid w:val="005B434D"/>
    <w:rsid w:val="005C1FB2"/>
    <w:rsid w:val="005D0067"/>
    <w:rsid w:val="005E09E1"/>
    <w:rsid w:val="005E2B8F"/>
    <w:rsid w:val="005E39C6"/>
    <w:rsid w:val="005E6143"/>
    <w:rsid w:val="005F1F50"/>
    <w:rsid w:val="005F6615"/>
    <w:rsid w:val="006010FD"/>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418E"/>
    <w:rsid w:val="0065535C"/>
    <w:rsid w:val="00655B2E"/>
    <w:rsid w:val="00660130"/>
    <w:rsid w:val="00660D50"/>
    <w:rsid w:val="0066436B"/>
    <w:rsid w:val="00670ADF"/>
    <w:rsid w:val="00672013"/>
    <w:rsid w:val="0068063A"/>
    <w:rsid w:val="0069710C"/>
    <w:rsid w:val="006A639B"/>
    <w:rsid w:val="006A6C24"/>
    <w:rsid w:val="006B4DA3"/>
    <w:rsid w:val="006B754A"/>
    <w:rsid w:val="006D0B60"/>
    <w:rsid w:val="006D4374"/>
    <w:rsid w:val="006D43B6"/>
    <w:rsid w:val="006D44B3"/>
    <w:rsid w:val="006F336D"/>
    <w:rsid w:val="006F70FF"/>
    <w:rsid w:val="0070115F"/>
    <w:rsid w:val="007055AD"/>
    <w:rsid w:val="007101F2"/>
    <w:rsid w:val="00712C30"/>
    <w:rsid w:val="007144E6"/>
    <w:rsid w:val="007214CA"/>
    <w:rsid w:val="007219F4"/>
    <w:rsid w:val="00721D9F"/>
    <w:rsid w:val="0072268F"/>
    <w:rsid w:val="00732555"/>
    <w:rsid w:val="00732BFD"/>
    <w:rsid w:val="00734D6E"/>
    <w:rsid w:val="00737625"/>
    <w:rsid w:val="0074278E"/>
    <w:rsid w:val="007502E5"/>
    <w:rsid w:val="007644BA"/>
    <w:rsid w:val="00767D74"/>
    <w:rsid w:val="00770AB2"/>
    <w:rsid w:val="00777E68"/>
    <w:rsid w:val="00781769"/>
    <w:rsid w:val="00783FD0"/>
    <w:rsid w:val="00790ED7"/>
    <w:rsid w:val="0079164A"/>
    <w:rsid w:val="007A16B9"/>
    <w:rsid w:val="007A4FE2"/>
    <w:rsid w:val="007A58E3"/>
    <w:rsid w:val="007D10DD"/>
    <w:rsid w:val="007D2A06"/>
    <w:rsid w:val="007D498A"/>
    <w:rsid w:val="007D7B69"/>
    <w:rsid w:val="007E0EA7"/>
    <w:rsid w:val="007E18D0"/>
    <w:rsid w:val="007E3EEF"/>
    <w:rsid w:val="007E74D3"/>
    <w:rsid w:val="007F372F"/>
    <w:rsid w:val="007F74CD"/>
    <w:rsid w:val="00800B27"/>
    <w:rsid w:val="008376FA"/>
    <w:rsid w:val="008435AE"/>
    <w:rsid w:val="00863310"/>
    <w:rsid w:val="0087202F"/>
    <w:rsid w:val="00874403"/>
    <w:rsid w:val="00876F30"/>
    <w:rsid w:val="00882F59"/>
    <w:rsid w:val="00883A02"/>
    <w:rsid w:val="00884265"/>
    <w:rsid w:val="00890F40"/>
    <w:rsid w:val="00892D32"/>
    <w:rsid w:val="008A0085"/>
    <w:rsid w:val="008A17F8"/>
    <w:rsid w:val="008B691E"/>
    <w:rsid w:val="008C01B1"/>
    <w:rsid w:val="008C5C28"/>
    <w:rsid w:val="008D0AD9"/>
    <w:rsid w:val="008D2FC2"/>
    <w:rsid w:val="008D7FAC"/>
    <w:rsid w:val="009016CB"/>
    <w:rsid w:val="009038E6"/>
    <w:rsid w:val="00905EFA"/>
    <w:rsid w:val="00912524"/>
    <w:rsid w:val="009150FC"/>
    <w:rsid w:val="00920398"/>
    <w:rsid w:val="009247AB"/>
    <w:rsid w:val="00925EB7"/>
    <w:rsid w:val="00926C50"/>
    <w:rsid w:val="00934543"/>
    <w:rsid w:val="00934EBF"/>
    <w:rsid w:val="00935137"/>
    <w:rsid w:val="0093734C"/>
    <w:rsid w:val="00945266"/>
    <w:rsid w:val="00956E43"/>
    <w:rsid w:val="009572F1"/>
    <w:rsid w:val="00962DD6"/>
    <w:rsid w:val="00965A5B"/>
    <w:rsid w:val="00967EC6"/>
    <w:rsid w:val="00971D65"/>
    <w:rsid w:val="009863A8"/>
    <w:rsid w:val="0099383E"/>
    <w:rsid w:val="00994238"/>
    <w:rsid w:val="009A0B99"/>
    <w:rsid w:val="009A30F1"/>
    <w:rsid w:val="009A35C3"/>
    <w:rsid w:val="009C3637"/>
    <w:rsid w:val="009E08DA"/>
    <w:rsid w:val="009E3F31"/>
    <w:rsid w:val="009E48FC"/>
    <w:rsid w:val="009F681B"/>
    <w:rsid w:val="00A03F47"/>
    <w:rsid w:val="00A22DC1"/>
    <w:rsid w:val="00A328C2"/>
    <w:rsid w:val="00A33AF0"/>
    <w:rsid w:val="00A551C5"/>
    <w:rsid w:val="00A60747"/>
    <w:rsid w:val="00A85901"/>
    <w:rsid w:val="00A85FC4"/>
    <w:rsid w:val="00A90534"/>
    <w:rsid w:val="00A92002"/>
    <w:rsid w:val="00A937F7"/>
    <w:rsid w:val="00A95F8F"/>
    <w:rsid w:val="00AA1BA9"/>
    <w:rsid w:val="00AC093D"/>
    <w:rsid w:val="00AD2897"/>
    <w:rsid w:val="00AE06AE"/>
    <w:rsid w:val="00AE3648"/>
    <w:rsid w:val="00AE4550"/>
    <w:rsid w:val="00AE4AD9"/>
    <w:rsid w:val="00AE670B"/>
    <w:rsid w:val="00AF2B51"/>
    <w:rsid w:val="00B0783A"/>
    <w:rsid w:val="00B12B87"/>
    <w:rsid w:val="00B20AFD"/>
    <w:rsid w:val="00B4625C"/>
    <w:rsid w:val="00B5216F"/>
    <w:rsid w:val="00B56B0E"/>
    <w:rsid w:val="00B64F00"/>
    <w:rsid w:val="00B656DD"/>
    <w:rsid w:val="00B83D57"/>
    <w:rsid w:val="00B843E3"/>
    <w:rsid w:val="00B877F4"/>
    <w:rsid w:val="00B94087"/>
    <w:rsid w:val="00BA02AE"/>
    <w:rsid w:val="00BA57A6"/>
    <w:rsid w:val="00BB5FF0"/>
    <w:rsid w:val="00BE0C5C"/>
    <w:rsid w:val="00BE147F"/>
    <w:rsid w:val="00BE20A0"/>
    <w:rsid w:val="00BE2DB5"/>
    <w:rsid w:val="00BE2E7A"/>
    <w:rsid w:val="00BE5C8B"/>
    <w:rsid w:val="00BE6A9C"/>
    <w:rsid w:val="00BF23BE"/>
    <w:rsid w:val="00BF433C"/>
    <w:rsid w:val="00BF4840"/>
    <w:rsid w:val="00BF5E91"/>
    <w:rsid w:val="00BF6EB1"/>
    <w:rsid w:val="00C27F30"/>
    <w:rsid w:val="00C369D4"/>
    <w:rsid w:val="00C36F9D"/>
    <w:rsid w:val="00C43977"/>
    <w:rsid w:val="00C447F5"/>
    <w:rsid w:val="00C61A1A"/>
    <w:rsid w:val="00C71D38"/>
    <w:rsid w:val="00C732E3"/>
    <w:rsid w:val="00C82C2A"/>
    <w:rsid w:val="00C95E1F"/>
    <w:rsid w:val="00CB1226"/>
    <w:rsid w:val="00CB1E45"/>
    <w:rsid w:val="00CB2993"/>
    <w:rsid w:val="00CB4056"/>
    <w:rsid w:val="00CB43A2"/>
    <w:rsid w:val="00CC285B"/>
    <w:rsid w:val="00CE3862"/>
    <w:rsid w:val="00CE408A"/>
    <w:rsid w:val="00CE5158"/>
    <w:rsid w:val="00CE5B8C"/>
    <w:rsid w:val="00CE6223"/>
    <w:rsid w:val="00CE6E5A"/>
    <w:rsid w:val="00CE76EE"/>
    <w:rsid w:val="00D01840"/>
    <w:rsid w:val="00D02A14"/>
    <w:rsid w:val="00D04394"/>
    <w:rsid w:val="00D17FF4"/>
    <w:rsid w:val="00D205F4"/>
    <w:rsid w:val="00D2119A"/>
    <w:rsid w:val="00D3638D"/>
    <w:rsid w:val="00D365FA"/>
    <w:rsid w:val="00D43DAC"/>
    <w:rsid w:val="00D44812"/>
    <w:rsid w:val="00D455F6"/>
    <w:rsid w:val="00D50C22"/>
    <w:rsid w:val="00D54AA2"/>
    <w:rsid w:val="00D56E7E"/>
    <w:rsid w:val="00D64D8E"/>
    <w:rsid w:val="00D73042"/>
    <w:rsid w:val="00D91EA8"/>
    <w:rsid w:val="00DA5D0E"/>
    <w:rsid w:val="00DA7A91"/>
    <w:rsid w:val="00DB41A6"/>
    <w:rsid w:val="00DD1A58"/>
    <w:rsid w:val="00DD5872"/>
    <w:rsid w:val="00DD6E00"/>
    <w:rsid w:val="00DE0B49"/>
    <w:rsid w:val="00DE1EE1"/>
    <w:rsid w:val="00DE3D27"/>
    <w:rsid w:val="00DF3084"/>
    <w:rsid w:val="00DF3D12"/>
    <w:rsid w:val="00DF5723"/>
    <w:rsid w:val="00DF61E3"/>
    <w:rsid w:val="00E0256D"/>
    <w:rsid w:val="00E036F3"/>
    <w:rsid w:val="00E263FC"/>
    <w:rsid w:val="00E33629"/>
    <w:rsid w:val="00E4526E"/>
    <w:rsid w:val="00E50E72"/>
    <w:rsid w:val="00E55CCF"/>
    <w:rsid w:val="00E55CF5"/>
    <w:rsid w:val="00E62613"/>
    <w:rsid w:val="00E63F74"/>
    <w:rsid w:val="00E671A3"/>
    <w:rsid w:val="00E74FD5"/>
    <w:rsid w:val="00E76680"/>
    <w:rsid w:val="00E76DF5"/>
    <w:rsid w:val="00E83659"/>
    <w:rsid w:val="00E878AF"/>
    <w:rsid w:val="00E93DE9"/>
    <w:rsid w:val="00EA2276"/>
    <w:rsid w:val="00EB3809"/>
    <w:rsid w:val="00EB55D4"/>
    <w:rsid w:val="00EB73CC"/>
    <w:rsid w:val="00EC552A"/>
    <w:rsid w:val="00ED7A7C"/>
    <w:rsid w:val="00EE0657"/>
    <w:rsid w:val="00EE2949"/>
    <w:rsid w:val="00EE40C3"/>
    <w:rsid w:val="00EE62F3"/>
    <w:rsid w:val="00EF26F5"/>
    <w:rsid w:val="00EF5177"/>
    <w:rsid w:val="00F03513"/>
    <w:rsid w:val="00F06231"/>
    <w:rsid w:val="00F10AE1"/>
    <w:rsid w:val="00F240D0"/>
    <w:rsid w:val="00F50029"/>
    <w:rsid w:val="00F5533E"/>
    <w:rsid w:val="00F56695"/>
    <w:rsid w:val="00F63FC2"/>
    <w:rsid w:val="00F71F22"/>
    <w:rsid w:val="00FB0C56"/>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tan.demolli@rks-gov.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urakuq.kastrati@rks-gov.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A13F-264B-4BFE-BE95-FB390CED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Gurakuq Kastrati</cp:lastModifiedBy>
  <cp:revision>6</cp:revision>
  <cp:lastPrinted>2014-05-07T08:33:00Z</cp:lastPrinted>
  <dcterms:created xsi:type="dcterms:W3CDTF">2019-10-09T11:15:00Z</dcterms:created>
  <dcterms:modified xsi:type="dcterms:W3CDTF">2019-10-09T11:46:00Z</dcterms:modified>
</cp:coreProperties>
</file>